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大连民族大学关于202</w:t>
      </w:r>
      <w:r>
        <w:rPr>
          <w:rFonts w:hint="eastAsia" w:ascii="宋体" w:hAnsi="宋体" w:eastAsia="宋体" w:cs="宋体"/>
          <w:b w:val="0"/>
          <w:bCs w:val="0"/>
          <w:sz w:val="36"/>
          <w:szCs w:val="36"/>
          <w:lang w:val="en-US" w:eastAsia="zh-CN"/>
        </w:rPr>
        <w:t>4</w:t>
      </w:r>
      <w:r>
        <w:rPr>
          <w:rFonts w:hint="eastAsia" w:ascii="宋体" w:hAnsi="宋体" w:eastAsia="宋体" w:cs="宋体"/>
          <w:b w:val="0"/>
          <w:bCs w:val="0"/>
          <w:sz w:val="36"/>
          <w:szCs w:val="36"/>
        </w:rPr>
        <w:t>年</w:t>
      </w:r>
      <w:r>
        <w:rPr>
          <w:rFonts w:hint="eastAsia" w:ascii="宋体" w:hAnsi="宋体" w:eastAsia="宋体" w:cs="宋体"/>
          <w:b w:val="0"/>
          <w:bCs w:val="0"/>
          <w:sz w:val="36"/>
          <w:szCs w:val="36"/>
          <w:lang w:val="en-US" w:eastAsia="zh-CN"/>
        </w:rPr>
        <w:t>全国</w:t>
      </w:r>
      <w:r>
        <w:rPr>
          <w:rFonts w:hint="eastAsia" w:ascii="宋体" w:hAnsi="宋体" w:eastAsia="宋体" w:cs="宋体"/>
          <w:b w:val="0"/>
          <w:bCs w:val="0"/>
          <w:sz w:val="36"/>
          <w:szCs w:val="36"/>
        </w:rPr>
        <w:t>硕士研究生初试成绩</w:t>
      </w:r>
    </w:p>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发布后考生常见问题解答</w:t>
      </w:r>
    </w:p>
    <w:p>
      <w:pPr>
        <w:spacing w:line="560" w:lineRule="exact"/>
        <w:ind w:firstLine="632" w:firstLineChars="200"/>
        <w:rPr>
          <w:rFonts w:hint="eastAsia" w:ascii="仿宋" w:hAnsi="仿宋" w:eastAsia="仿宋" w:cs="仿宋"/>
          <w:color w:val="333333"/>
          <w:spacing w:val="8"/>
          <w:sz w:val="30"/>
          <w:szCs w:val="30"/>
          <w:shd w:val="clear" w:color="auto" w:fill="FFFFFF"/>
        </w:rPr>
      </w:pPr>
      <w:r>
        <w:rPr>
          <w:rFonts w:hint="eastAsia" w:ascii="仿宋" w:hAnsi="仿宋" w:eastAsia="仿宋" w:cs="仿宋"/>
          <w:color w:val="333333"/>
          <w:spacing w:val="8"/>
          <w:sz w:val="30"/>
          <w:szCs w:val="30"/>
          <w:shd w:val="clear" w:color="auto" w:fill="FFFFFF"/>
        </w:rPr>
        <w:t>按照辽宁省招考办的统一部署,目前报考我校202</w:t>
      </w:r>
      <w:r>
        <w:rPr>
          <w:rFonts w:hint="eastAsia" w:ascii="仿宋" w:hAnsi="仿宋" w:eastAsia="仿宋" w:cs="仿宋"/>
          <w:color w:val="333333"/>
          <w:spacing w:val="8"/>
          <w:sz w:val="30"/>
          <w:szCs w:val="30"/>
          <w:shd w:val="clear" w:color="auto" w:fill="FFFFFF"/>
          <w:lang w:val="en-US" w:eastAsia="zh-CN"/>
        </w:rPr>
        <w:t>4</w:t>
      </w:r>
      <w:r>
        <w:rPr>
          <w:rFonts w:hint="eastAsia" w:ascii="仿宋" w:hAnsi="仿宋" w:eastAsia="仿宋" w:cs="仿宋"/>
          <w:color w:val="333333"/>
          <w:spacing w:val="8"/>
          <w:sz w:val="30"/>
          <w:szCs w:val="30"/>
          <w:shd w:val="clear" w:color="auto" w:fill="FFFFFF"/>
        </w:rPr>
        <w:t>年硕士研究生的考生已可登录“中国研究生招生信息网”和“大连民族大学硕士研究生招生信息管理系统”查询本人初试成绩。为方便广大考生做好下一阶段学习生活安排，我们梳理出现阶段常见问题在此集中解答，请认真阅读以下内容，希望对考生有所帮助。</w:t>
      </w:r>
    </w:p>
    <w:p>
      <w:pPr>
        <w:widowControl/>
        <w:shd w:val="clear" w:color="auto" w:fill="FFFFFF"/>
        <w:spacing w:line="560" w:lineRule="exact"/>
        <w:ind w:firstLine="634" w:firstLineChars="200"/>
        <w:rPr>
          <w:rFonts w:asciiTheme="minorEastAsia" w:hAnsiTheme="minorEastAsia"/>
          <w:b/>
          <w:bCs/>
          <w:color w:val="333333"/>
          <w:spacing w:val="8"/>
          <w:sz w:val="30"/>
          <w:szCs w:val="30"/>
          <w:highlight w:val="none"/>
          <w:shd w:val="clear" w:color="auto" w:fill="FFFFFF"/>
        </w:rPr>
      </w:pPr>
      <w:r>
        <w:rPr>
          <w:rFonts w:hint="eastAsia" w:asciiTheme="minorEastAsia" w:hAnsiTheme="minorEastAsia"/>
          <w:b/>
          <w:bCs/>
          <w:color w:val="333333"/>
          <w:spacing w:val="8"/>
          <w:sz w:val="30"/>
          <w:szCs w:val="30"/>
          <w:highlight w:val="none"/>
          <w:shd w:val="clear" w:color="auto" w:fill="FFFFFF"/>
        </w:rPr>
        <w:t>1.</w:t>
      </w:r>
      <w:r>
        <w:rPr>
          <w:rFonts w:asciiTheme="minorEastAsia" w:hAnsiTheme="minorEastAsia"/>
          <w:b/>
          <w:bCs/>
          <w:color w:val="333333"/>
          <w:spacing w:val="8"/>
          <w:sz w:val="30"/>
          <w:szCs w:val="30"/>
          <w:highlight w:val="none"/>
          <w:shd w:val="clear" w:color="auto" w:fill="FFFFFF"/>
        </w:rPr>
        <w:t xml:space="preserve"> </w:t>
      </w:r>
      <w:r>
        <w:rPr>
          <w:rFonts w:hint="eastAsia" w:asciiTheme="minorEastAsia" w:hAnsiTheme="minorEastAsia"/>
          <w:b/>
          <w:bCs/>
          <w:color w:val="333333"/>
          <w:spacing w:val="8"/>
          <w:sz w:val="30"/>
          <w:szCs w:val="30"/>
          <w:highlight w:val="none"/>
          <w:shd w:val="clear" w:color="auto" w:fill="FFFFFF"/>
        </w:rPr>
        <w:t>问：成绩查询结果页面中的“</w:t>
      </w:r>
      <w:r>
        <w:rPr>
          <w:rFonts w:hint="eastAsia" w:asciiTheme="minorEastAsia" w:hAnsiTheme="minorEastAsia"/>
          <w:b/>
          <w:bCs/>
          <w:color w:val="333333"/>
          <w:spacing w:val="8"/>
          <w:sz w:val="30"/>
          <w:szCs w:val="30"/>
          <w:highlight w:val="none"/>
          <w:shd w:val="clear" w:color="auto" w:fill="FFFFFF"/>
          <w:lang w:val="en-US" w:eastAsia="zh-CN"/>
        </w:rPr>
        <w:t>院系所</w:t>
      </w:r>
      <w:r>
        <w:rPr>
          <w:rFonts w:hint="eastAsia" w:asciiTheme="minorEastAsia" w:hAnsiTheme="minorEastAsia"/>
          <w:b/>
          <w:bCs/>
          <w:color w:val="333333"/>
          <w:spacing w:val="8"/>
          <w:sz w:val="30"/>
          <w:szCs w:val="30"/>
          <w:highlight w:val="none"/>
          <w:shd w:val="clear" w:color="auto" w:fill="FFFFFF"/>
        </w:rPr>
        <w:t>+专业+研究方向排名”是什么意思？</w:t>
      </w:r>
    </w:p>
    <w:p>
      <w:pPr>
        <w:widowControl/>
        <w:shd w:val="clear" w:color="auto" w:fill="FFFFFF"/>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答：“</w:t>
      </w:r>
      <w:r>
        <w:rPr>
          <w:rFonts w:hint="eastAsia" w:ascii="仿宋" w:hAnsi="仿宋" w:eastAsia="仿宋"/>
          <w:sz w:val="32"/>
          <w:szCs w:val="32"/>
          <w:highlight w:val="none"/>
          <w:lang w:val="en-US" w:eastAsia="zh-CN"/>
        </w:rPr>
        <w:t>院系所</w:t>
      </w:r>
      <w:r>
        <w:rPr>
          <w:rFonts w:hint="eastAsia" w:ascii="仿宋" w:hAnsi="仿宋" w:eastAsia="仿宋"/>
          <w:sz w:val="32"/>
          <w:szCs w:val="32"/>
          <w:highlight w:val="none"/>
        </w:rPr>
        <w:t>+专业+研究方向排名”指该考生在</w:t>
      </w:r>
      <w:r>
        <w:rPr>
          <w:rFonts w:hint="eastAsia" w:ascii="仿宋" w:hAnsi="仿宋" w:eastAsia="仿宋"/>
          <w:sz w:val="32"/>
          <w:szCs w:val="32"/>
          <w:highlight w:val="none"/>
          <w:lang w:val="en-US" w:eastAsia="zh-CN"/>
        </w:rPr>
        <w:t>所报考专业及</w:t>
      </w:r>
      <w:r>
        <w:rPr>
          <w:rFonts w:hint="eastAsia" w:ascii="仿宋" w:hAnsi="仿宋" w:eastAsia="仿宋"/>
          <w:sz w:val="32"/>
          <w:szCs w:val="32"/>
          <w:highlight w:val="none"/>
        </w:rPr>
        <w:t>研究方向的参考排名。</w:t>
      </w:r>
    </w:p>
    <w:p>
      <w:pPr>
        <w:widowControl/>
        <w:numPr>
          <w:ilvl w:val="0"/>
          <w:numId w:val="1"/>
        </w:numPr>
        <w:shd w:val="clear" w:color="auto" w:fill="FFFFFF"/>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某考生报考的是</w:t>
      </w:r>
      <w:r>
        <w:rPr>
          <w:rFonts w:hint="eastAsia" w:ascii="仿宋" w:hAnsi="仿宋" w:eastAsia="仿宋"/>
          <w:sz w:val="32"/>
          <w:szCs w:val="32"/>
          <w:highlight w:val="none"/>
          <w:lang w:val="en-US" w:eastAsia="zh-CN"/>
        </w:rPr>
        <w:t>003</w:t>
      </w:r>
      <w:r>
        <w:rPr>
          <w:rFonts w:hint="eastAsia" w:ascii="仿宋" w:hAnsi="仿宋" w:eastAsia="仿宋"/>
          <w:sz w:val="32"/>
          <w:szCs w:val="32"/>
          <w:highlight w:val="none"/>
        </w:rPr>
        <w:t>民族学</w:t>
      </w:r>
      <w:r>
        <w:rPr>
          <w:rFonts w:hint="eastAsia" w:ascii="仿宋" w:hAnsi="仿宋" w:eastAsia="仿宋"/>
          <w:sz w:val="32"/>
          <w:szCs w:val="32"/>
          <w:highlight w:val="none"/>
          <w:lang w:val="en-US" w:eastAsia="zh-CN"/>
        </w:rPr>
        <w:t>一级学科</w:t>
      </w:r>
      <w:r>
        <w:rPr>
          <w:rFonts w:hint="eastAsia" w:ascii="仿宋" w:hAnsi="仿宋" w:eastAsia="仿宋"/>
          <w:sz w:val="32"/>
          <w:szCs w:val="32"/>
          <w:highlight w:val="none"/>
        </w:rPr>
        <w:t>的</w:t>
      </w:r>
      <w:r>
        <w:rPr>
          <w:rFonts w:hint="eastAsia" w:ascii="仿宋" w:hAnsi="仿宋" w:eastAsia="仿宋"/>
          <w:sz w:val="32"/>
          <w:szCs w:val="32"/>
          <w:highlight w:val="none"/>
          <w:lang w:val="en-US" w:eastAsia="zh-CN"/>
        </w:rPr>
        <w:t>02</w:t>
      </w:r>
      <w:r>
        <w:rPr>
          <w:rFonts w:hint="eastAsia" w:ascii="仿宋" w:hAnsi="仿宋" w:eastAsia="仿宋"/>
          <w:sz w:val="32"/>
          <w:szCs w:val="32"/>
          <w:highlight w:val="none"/>
        </w:rPr>
        <w:t>马克思主义民族理论与政策方向，查询结果界面显示“</w:t>
      </w:r>
      <w:r>
        <w:rPr>
          <w:rFonts w:hint="eastAsia" w:ascii="仿宋" w:hAnsi="仿宋" w:eastAsia="仿宋"/>
          <w:sz w:val="32"/>
          <w:szCs w:val="32"/>
          <w:highlight w:val="none"/>
          <w:lang w:val="en-US" w:eastAsia="zh-CN"/>
        </w:rPr>
        <w:t>院系所</w:t>
      </w:r>
      <w:r>
        <w:rPr>
          <w:rFonts w:hint="eastAsia" w:ascii="仿宋" w:hAnsi="仿宋" w:eastAsia="仿宋"/>
          <w:sz w:val="32"/>
          <w:szCs w:val="32"/>
          <w:highlight w:val="none"/>
        </w:rPr>
        <w:t>+专业+研究方向排名：3</w:t>
      </w:r>
      <w:r>
        <w:rPr>
          <w:rFonts w:ascii="仿宋" w:hAnsi="仿宋" w:eastAsia="仿宋"/>
          <w:sz w:val="32"/>
          <w:szCs w:val="32"/>
          <w:highlight w:val="none"/>
        </w:rPr>
        <w:t xml:space="preserve"> </w:t>
      </w:r>
      <w:r>
        <w:rPr>
          <w:rFonts w:hint="eastAsia" w:ascii="仿宋" w:hAnsi="仿宋" w:eastAsia="仿宋"/>
          <w:sz w:val="32"/>
          <w:szCs w:val="32"/>
          <w:highlight w:val="none"/>
        </w:rPr>
        <w:t>排名仅供参考，不代表复试资格及录取结果”，说明该考生在</w:t>
      </w:r>
      <w:r>
        <w:rPr>
          <w:rFonts w:hint="eastAsia" w:ascii="仿宋" w:hAnsi="仿宋" w:eastAsia="仿宋"/>
          <w:sz w:val="32"/>
          <w:szCs w:val="32"/>
          <w:highlight w:val="none"/>
          <w:lang w:val="en-US" w:eastAsia="zh-CN"/>
        </w:rPr>
        <w:t>02</w:t>
      </w:r>
      <w:r>
        <w:rPr>
          <w:rFonts w:hint="eastAsia" w:ascii="仿宋" w:hAnsi="仿宋" w:eastAsia="仿宋"/>
          <w:sz w:val="32"/>
          <w:szCs w:val="32"/>
          <w:highlight w:val="none"/>
        </w:rPr>
        <w:t>马克思主义民族理论与政策方向的参考排名是第</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名</w:t>
      </w:r>
      <w:r>
        <w:rPr>
          <w:rFonts w:hint="eastAsia" w:ascii="仿宋" w:hAnsi="仿宋" w:eastAsia="仿宋"/>
          <w:sz w:val="32"/>
          <w:szCs w:val="32"/>
          <w:highlight w:val="none"/>
          <w:lang w:eastAsia="zh-CN"/>
        </w:rPr>
        <w:t>。</w:t>
      </w:r>
    </w:p>
    <w:p>
      <w:pPr>
        <w:widowControl/>
        <w:numPr>
          <w:ilvl w:val="0"/>
          <w:numId w:val="1"/>
        </w:numPr>
        <w:shd w:val="clear" w:color="auto" w:fill="FFFFFF"/>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某考生报考的是005电子信息类别的085410人工智能领域，</w:t>
      </w:r>
      <w:r>
        <w:rPr>
          <w:rFonts w:hint="eastAsia" w:ascii="仿宋" w:hAnsi="仿宋" w:eastAsia="仿宋"/>
          <w:sz w:val="32"/>
          <w:szCs w:val="32"/>
          <w:highlight w:val="none"/>
        </w:rPr>
        <w:t>查询结果界面显示“</w:t>
      </w:r>
      <w:r>
        <w:rPr>
          <w:rFonts w:hint="eastAsia" w:ascii="仿宋" w:hAnsi="仿宋" w:eastAsia="仿宋"/>
          <w:sz w:val="32"/>
          <w:szCs w:val="32"/>
          <w:highlight w:val="none"/>
          <w:lang w:val="en-US" w:eastAsia="zh-CN"/>
        </w:rPr>
        <w:t>院系所</w:t>
      </w:r>
      <w:r>
        <w:rPr>
          <w:rFonts w:hint="eastAsia" w:ascii="仿宋" w:hAnsi="仿宋" w:eastAsia="仿宋"/>
          <w:sz w:val="32"/>
          <w:szCs w:val="32"/>
          <w:highlight w:val="none"/>
        </w:rPr>
        <w:t>+专业+研究方向排名：</w:t>
      </w:r>
      <w:r>
        <w:rPr>
          <w:rFonts w:hint="eastAsia" w:ascii="仿宋" w:hAnsi="仿宋" w:eastAsia="仿宋"/>
          <w:sz w:val="32"/>
          <w:szCs w:val="32"/>
          <w:highlight w:val="none"/>
          <w:lang w:val="en-US" w:eastAsia="zh-CN"/>
        </w:rPr>
        <w:t>4</w:t>
      </w:r>
      <w:r>
        <w:rPr>
          <w:rFonts w:ascii="仿宋" w:hAnsi="仿宋" w:eastAsia="仿宋"/>
          <w:sz w:val="32"/>
          <w:szCs w:val="32"/>
          <w:highlight w:val="none"/>
        </w:rPr>
        <w:t xml:space="preserve"> </w:t>
      </w:r>
      <w:r>
        <w:rPr>
          <w:rFonts w:hint="eastAsia" w:ascii="仿宋" w:hAnsi="仿宋" w:eastAsia="仿宋"/>
          <w:sz w:val="32"/>
          <w:szCs w:val="32"/>
          <w:highlight w:val="none"/>
        </w:rPr>
        <w:t>排名仅供参考，不代表复试资格及录取结果”，说明该考生在</w:t>
      </w:r>
      <w:r>
        <w:rPr>
          <w:rFonts w:hint="eastAsia" w:ascii="仿宋" w:hAnsi="仿宋" w:eastAsia="仿宋"/>
          <w:sz w:val="32"/>
          <w:szCs w:val="32"/>
          <w:highlight w:val="none"/>
          <w:lang w:val="en-US" w:eastAsia="zh-CN"/>
        </w:rPr>
        <w:t>085410人工智能领域</w:t>
      </w:r>
      <w:r>
        <w:rPr>
          <w:rFonts w:hint="eastAsia" w:ascii="仿宋" w:hAnsi="仿宋" w:eastAsia="仿宋"/>
          <w:sz w:val="32"/>
          <w:szCs w:val="32"/>
          <w:highlight w:val="none"/>
        </w:rPr>
        <w:t>参考排名是第</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名</w:t>
      </w:r>
      <w:r>
        <w:rPr>
          <w:rFonts w:hint="eastAsia" w:ascii="仿宋" w:hAnsi="仿宋" w:eastAsia="仿宋"/>
          <w:sz w:val="32"/>
          <w:szCs w:val="32"/>
          <w:highlight w:val="none"/>
          <w:lang w:eastAsia="zh-CN"/>
        </w:rPr>
        <w:t>。</w:t>
      </w:r>
    </w:p>
    <w:p>
      <w:pPr>
        <w:widowControl/>
        <w:shd w:val="clear" w:color="auto" w:fill="FFFFFF"/>
        <w:spacing w:line="560" w:lineRule="exact"/>
        <w:ind w:firstLine="634" w:firstLineChars="200"/>
        <w:rPr>
          <w:rFonts w:asciiTheme="minorEastAsia" w:hAnsiTheme="minorEastAsia"/>
          <w:b/>
          <w:bCs/>
          <w:color w:val="333333"/>
          <w:spacing w:val="8"/>
          <w:sz w:val="30"/>
          <w:szCs w:val="30"/>
          <w:highlight w:val="none"/>
          <w:shd w:val="clear" w:color="auto" w:fill="FFFFFF"/>
        </w:rPr>
      </w:pPr>
      <w:r>
        <w:rPr>
          <w:rFonts w:hint="eastAsia" w:asciiTheme="minorEastAsia" w:hAnsiTheme="minorEastAsia"/>
          <w:b/>
          <w:bCs/>
          <w:color w:val="333333"/>
          <w:spacing w:val="8"/>
          <w:sz w:val="30"/>
          <w:szCs w:val="30"/>
          <w:highlight w:val="none"/>
          <w:shd w:val="clear" w:color="auto" w:fill="FFFFFF"/>
        </w:rPr>
        <w:t>2. 问：“院</w:t>
      </w:r>
      <w:r>
        <w:rPr>
          <w:rFonts w:hint="eastAsia" w:asciiTheme="minorEastAsia" w:hAnsiTheme="minorEastAsia"/>
          <w:b/>
          <w:bCs/>
          <w:color w:val="333333"/>
          <w:spacing w:val="8"/>
          <w:sz w:val="30"/>
          <w:szCs w:val="30"/>
          <w:highlight w:val="none"/>
          <w:shd w:val="clear" w:color="auto" w:fill="FFFFFF"/>
          <w:lang w:val="en-US" w:eastAsia="zh-CN"/>
        </w:rPr>
        <w:t>系所</w:t>
      </w:r>
      <w:r>
        <w:rPr>
          <w:rFonts w:hint="eastAsia" w:asciiTheme="minorEastAsia" w:hAnsiTheme="minorEastAsia"/>
          <w:b/>
          <w:bCs/>
          <w:color w:val="333333"/>
          <w:spacing w:val="8"/>
          <w:sz w:val="30"/>
          <w:szCs w:val="30"/>
          <w:highlight w:val="none"/>
          <w:shd w:val="clear" w:color="auto" w:fill="FFFFFF"/>
        </w:rPr>
        <w:t>+专业+研究方向排名”是怎样排序的？</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答：排名按照</w:t>
      </w:r>
      <w:r>
        <w:rPr>
          <w:rFonts w:hint="eastAsia" w:ascii="仿宋" w:hAnsi="仿宋" w:eastAsia="仿宋"/>
          <w:sz w:val="32"/>
          <w:szCs w:val="32"/>
          <w:highlight w:val="none"/>
          <w:lang w:val="en-US" w:eastAsia="zh-CN"/>
        </w:rPr>
        <w:t>考生初试</w:t>
      </w:r>
      <w:r>
        <w:rPr>
          <w:rFonts w:hint="eastAsia" w:ascii="仿宋" w:hAnsi="仿宋" w:eastAsia="仿宋"/>
          <w:sz w:val="32"/>
          <w:szCs w:val="32"/>
          <w:highlight w:val="none"/>
        </w:rPr>
        <w:t>总成绩从高到低</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不考虑各科小分</w:t>
      </w:r>
      <w:r>
        <w:rPr>
          <w:rFonts w:hint="eastAsia" w:ascii="仿宋" w:hAnsi="仿宋" w:eastAsia="仿宋"/>
          <w:sz w:val="32"/>
          <w:szCs w:val="32"/>
          <w:highlight w:val="none"/>
          <w:lang w:eastAsia="zh-CN"/>
        </w:rPr>
        <w:t>）</w:t>
      </w:r>
      <w:r>
        <w:rPr>
          <w:rFonts w:hint="eastAsia" w:ascii="仿宋" w:hAnsi="仿宋" w:eastAsia="仿宋"/>
          <w:sz w:val="32"/>
          <w:szCs w:val="32"/>
          <w:highlight w:val="none"/>
        </w:rPr>
        <w:t>排序确定。</w:t>
      </w:r>
    </w:p>
    <w:p>
      <w:pPr>
        <w:widowControl/>
        <w:shd w:val="clear" w:color="auto" w:fill="FFFFFF"/>
        <w:spacing w:line="560" w:lineRule="exact"/>
        <w:ind w:firstLine="634" w:firstLineChars="200"/>
        <w:rPr>
          <w:rFonts w:asciiTheme="minorEastAsia" w:hAnsiTheme="minorEastAsia"/>
          <w:b/>
          <w:bCs/>
          <w:color w:val="333333"/>
          <w:spacing w:val="8"/>
          <w:sz w:val="30"/>
          <w:szCs w:val="30"/>
          <w:highlight w:val="none"/>
          <w:shd w:val="clear" w:color="auto" w:fill="FFFFFF"/>
        </w:rPr>
      </w:pPr>
      <w:r>
        <w:rPr>
          <w:rFonts w:hint="eastAsia" w:asciiTheme="minorEastAsia" w:hAnsiTheme="minorEastAsia"/>
          <w:b/>
          <w:bCs/>
          <w:color w:val="333333"/>
          <w:spacing w:val="8"/>
          <w:sz w:val="30"/>
          <w:szCs w:val="30"/>
          <w:highlight w:val="none"/>
          <w:shd w:val="clear" w:color="auto" w:fill="FFFFFF"/>
        </w:rPr>
        <w:t>3. 问：初试成绩排名应如何理解？有何作用？</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答：初试成绩排名是我校为考生能及时了解本人初试总成绩在</w:t>
      </w:r>
      <w:r>
        <w:rPr>
          <w:rFonts w:hint="eastAsia" w:ascii="仿宋" w:hAnsi="仿宋" w:eastAsia="仿宋"/>
          <w:sz w:val="32"/>
          <w:szCs w:val="32"/>
          <w:highlight w:val="none"/>
          <w:lang w:val="en-US" w:eastAsia="zh-CN"/>
        </w:rPr>
        <w:t>专业</w:t>
      </w:r>
      <w:r>
        <w:rPr>
          <w:rFonts w:hint="eastAsia" w:ascii="仿宋" w:hAnsi="仿宋" w:eastAsia="仿宋"/>
          <w:sz w:val="32"/>
          <w:szCs w:val="32"/>
          <w:highlight w:val="none"/>
        </w:rPr>
        <w:t>及研究方向所处的相对位置，方便准备后续备考、调剂而提供的。此排名仅供参考，不代表复试资格及录取结果，进入复试的考生名单须在国家202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年招生计划下达和国家线公布后才能确定。我校已在成绩查询结果页面中进行了说明。</w:t>
      </w:r>
    </w:p>
    <w:p>
      <w:pPr>
        <w:widowControl/>
        <w:shd w:val="clear" w:color="auto" w:fill="FFFFFF"/>
        <w:spacing w:line="560" w:lineRule="exact"/>
        <w:ind w:firstLine="634" w:firstLineChars="200"/>
        <w:rPr>
          <w:rFonts w:asciiTheme="minorEastAsia" w:hAnsiTheme="minorEastAsia"/>
          <w:b/>
          <w:bCs/>
          <w:color w:val="333333"/>
          <w:spacing w:val="8"/>
          <w:sz w:val="30"/>
          <w:szCs w:val="30"/>
          <w:highlight w:val="none"/>
          <w:shd w:val="clear" w:color="auto" w:fill="FFFFFF"/>
        </w:rPr>
      </w:pPr>
      <w:r>
        <w:rPr>
          <w:rFonts w:hint="eastAsia" w:asciiTheme="minorEastAsia" w:hAnsiTheme="minorEastAsia"/>
          <w:b/>
          <w:bCs/>
          <w:color w:val="333333"/>
          <w:spacing w:val="8"/>
          <w:sz w:val="30"/>
          <w:szCs w:val="30"/>
          <w:highlight w:val="none"/>
          <w:shd w:val="clear" w:color="auto" w:fill="FFFFFF"/>
        </w:rPr>
        <w:t>4. 问：如何申请初试成绩复核？</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答：如果考生对本人初试成绩有异议可申请成绩复核。具体安排详见《大连民族大学关于202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年全国硕士研究生招生考试初试成绩公布及复核工作的通知》</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网址：https://gd.dlnu.edu.cn/zs</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pPr>
        <w:widowControl/>
        <w:shd w:val="clear" w:color="auto" w:fill="FFFFFF"/>
        <w:spacing w:line="560" w:lineRule="exact"/>
        <w:ind w:firstLine="634" w:firstLineChars="200"/>
        <w:rPr>
          <w:rFonts w:asciiTheme="minorEastAsia" w:hAnsiTheme="minorEastAsia"/>
          <w:b/>
          <w:bCs/>
          <w:color w:val="333333"/>
          <w:spacing w:val="8"/>
          <w:sz w:val="30"/>
          <w:szCs w:val="30"/>
          <w:shd w:val="clear" w:color="auto" w:fill="FFFFFF"/>
        </w:rPr>
      </w:pPr>
      <w:r>
        <w:rPr>
          <w:rFonts w:hint="eastAsia" w:asciiTheme="minorEastAsia" w:hAnsiTheme="minorEastAsia"/>
          <w:b/>
          <w:bCs/>
          <w:color w:val="333333"/>
          <w:spacing w:val="8"/>
          <w:sz w:val="30"/>
          <w:szCs w:val="30"/>
          <w:shd w:val="clear" w:color="auto" w:fill="FFFFFF"/>
        </w:rPr>
        <w:t>5. 问：学校202</w:t>
      </w:r>
      <w:r>
        <w:rPr>
          <w:rFonts w:hint="eastAsia" w:asciiTheme="minorEastAsia" w:hAnsiTheme="minorEastAsia"/>
          <w:b/>
          <w:bCs/>
          <w:color w:val="333333"/>
          <w:spacing w:val="8"/>
          <w:sz w:val="30"/>
          <w:szCs w:val="30"/>
          <w:shd w:val="clear" w:color="auto" w:fill="FFFFFF"/>
          <w:lang w:val="en-US" w:eastAsia="zh-CN"/>
        </w:rPr>
        <w:t>4</w:t>
      </w:r>
      <w:r>
        <w:rPr>
          <w:rFonts w:hint="eastAsia" w:asciiTheme="minorEastAsia" w:hAnsiTheme="minorEastAsia"/>
          <w:b/>
          <w:bCs/>
          <w:color w:val="333333"/>
          <w:spacing w:val="8"/>
          <w:sz w:val="30"/>
          <w:szCs w:val="30"/>
          <w:shd w:val="clear" w:color="auto" w:fill="FFFFFF"/>
        </w:rPr>
        <w:t>年硕士研究生招生章</w:t>
      </w:r>
      <w:r>
        <w:rPr>
          <w:rFonts w:hint="eastAsia" w:asciiTheme="minorEastAsia" w:hAnsiTheme="minorEastAsia"/>
          <w:b/>
          <w:bCs/>
          <w:color w:val="333333"/>
          <w:spacing w:val="8"/>
          <w:sz w:val="30"/>
          <w:szCs w:val="30"/>
          <w:shd w:val="clear" w:color="auto" w:fill="FFFFFF"/>
          <w:lang w:val="en-US" w:eastAsia="zh-CN"/>
        </w:rPr>
        <w:t>程</w:t>
      </w:r>
      <w:r>
        <w:rPr>
          <w:rFonts w:hint="eastAsia" w:asciiTheme="minorEastAsia" w:hAnsiTheme="minorEastAsia"/>
          <w:b/>
          <w:bCs/>
          <w:color w:val="333333"/>
          <w:spacing w:val="8"/>
          <w:sz w:val="30"/>
          <w:szCs w:val="30"/>
          <w:shd w:val="clear" w:color="auto" w:fill="FFFFFF"/>
        </w:rPr>
        <w:t>中公布的招生计划数就是实际的招生人数吗？</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答：学校202</w:t>
      </w:r>
      <w:r>
        <w:rPr>
          <w:rFonts w:hint="eastAsia" w:ascii="仿宋" w:hAnsi="仿宋" w:eastAsia="仿宋"/>
          <w:sz w:val="32"/>
          <w:szCs w:val="32"/>
          <w:lang w:val="en-US" w:eastAsia="zh-CN"/>
        </w:rPr>
        <w:t>4</w:t>
      </w:r>
      <w:r>
        <w:rPr>
          <w:rFonts w:hint="eastAsia" w:ascii="仿宋" w:hAnsi="仿宋" w:eastAsia="仿宋"/>
          <w:sz w:val="32"/>
          <w:szCs w:val="32"/>
        </w:rPr>
        <w:t>年硕士研究生招生章程中公布的招生计划数为拟招生人数。实际招生人数将以教育部下达计划数为准；各</w:t>
      </w:r>
      <w:r>
        <w:rPr>
          <w:rFonts w:hint="eastAsia" w:ascii="仿宋" w:hAnsi="仿宋" w:eastAsia="仿宋"/>
          <w:sz w:val="32"/>
          <w:szCs w:val="32"/>
          <w:lang w:val="en-US" w:eastAsia="zh-CN"/>
        </w:rPr>
        <w:t>专业及</w:t>
      </w:r>
      <w:r>
        <w:rPr>
          <w:rFonts w:hint="eastAsia" w:ascii="仿宋" w:hAnsi="仿宋" w:eastAsia="仿宋"/>
          <w:sz w:val="32"/>
          <w:szCs w:val="32"/>
        </w:rPr>
        <w:t>研究方向招生数将根据实际招生计划，结合上线考生情况，按照学校招生计划分配办法进行增减。我校已在202</w:t>
      </w:r>
      <w:r>
        <w:rPr>
          <w:rFonts w:hint="eastAsia" w:ascii="仿宋" w:hAnsi="仿宋" w:eastAsia="仿宋"/>
          <w:sz w:val="32"/>
          <w:szCs w:val="32"/>
          <w:lang w:val="en-US" w:eastAsia="zh-CN"/>
        </w:rPr>
        <w:t>4</w:t>
      </w:r>
      <w:r>
        <w:rPr>
          <w:rFonts w:hint="eastAsia" w:ascii="仿宋" w:hAnsi="仿宋" w:eastAsia="仿宋"/>
          <w:sz w:val="32"/>
          <w:szCs w:val="32"/>
        </w:rPr>
        <w:t>年硕士研究生招生章程中做了说明。</w:t>
      </w:r>
    </w:p>
    <w:p>
      <w:pPr>
        <w:widowControl/>
        <w:shd w:val="clear" w:color="auto" w:fill="FFFFFF"/>
        <w:spacing w:line="560" w:lineRule="exact"/>
        <w:ind w:firstLine="634" w:firstLineChars="200"/>
        <w:rPr>
          <w:rFonts w:asciiTheme="minorEastAsia" w:hAnsiTheme="minorEastAsia"/>
          <w:b/>
          <w:bCs/>
          <w:color w:val="333333"/>
          <w:spacing w:val="8"/>
          <w:sz w:val="30"/>
          <w:szCs w:val="30"/>
          <w:shd w:val="clear" w:color="auto" w:fill="FFFFFF"/>
        </w:rPr>
      </w:pPr>
      <w:r>
        <w:rPr>
          <w:rFonts w:hint="eastAsia" w:asciiTheme="minorEastAsia" w:hAnsiTheme="minorEastAsia"/>
          <w:b/>
          <w:bCs/>
          <w:color w:val="333333"/>
          <w:spacing w:val="8"/>
          <w:sz w:val="30"/>
          <w:szCs w:val="30"/>
          <w:shd w:val="clear" w:color="auto" w:fill="FFFFFF"/>
        </w:rPr>
        <w:t>6. 问：全国硕士研究生复试分数线（国家线）何时公布，如何查询往年国家线？</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答：请关注中国研究生招生信息网</w:t>
      </w:r>
      <w:r>
        <w:rPr>
          <w:rFonts w:hint="eastAsia" w:ascii="仿宋" w:hAnsi="仿宋" w:eastAsia="仿宋"/>
          <w:sz w:val="32"/>
          <w:szCs w:val="32"/>
          <w:lang w:eastAsia="zh-CN"/>
        </w:rPr>
        <w:t>、</w:t>
      </w:r>
      <w:r>
        <w:rPr>
          <w:rFonts w:hint="eastAsia" w:ascii="仿宋" w:hAnsi="仿宋" w:eastAsia="仿宋"/>
          <w:sz w:val="32"/>
          <w:szCs w:val="32"/>
          <w:lang w:val="en-US" w:eastAsia="zh-CN"/>
        </w:rPr>
        <w:t>教育部官方网站</w:t>
      </w:r>
      <w:r>
        <w:rPr>
          <w:rFonts w:hint="eastAsia" w:ascii="仿宋" w:hAnsi="仿宋" w:eastAsia="仿宋"/>
          <w:sz w:val="32"/>
          <w:szCs w:val="32"/>
        </w:rPr>
        <w:t>关于全国硕士研究生招生考试考生进入复试的初试成绩基本要求相关信息的发布。</w:t>
      </w:r>
    </w:p>
    <w:p>
      <w:pPr>
        <w:widowControl/>
        <w:shd w:val="clear" w:color="auto" w:fill="FFFFFF"/>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近三年国家线查询网址如下：</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2023年</w:t>
      </w:r>
      <w:r>
        <w:rPr>
          <w:rFonts w:hint="eastAsia" w:ascii="仿宋" w:hAnsi="仿宋" w:eastAsia="仿宋"/>
          <w:sz w:val="32"/>
          <w:szCs w:val="32"/>
        </w:rPr>
        <w:t>考生进入复试基本要求：</w:t>
      </w:r>
    </w:p>
    <w:p>
      <w:pPr>
        <w:widowControl/>
        <w:shd w:val="clear" w:color="auto" w:fill="FFFFFF"/>
        <w:spacing w:line="560" w:lineRule="exact"/>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https://yz.chsi.com.cn/kyzx/kydt/202303/20230310/2265487748.html</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2022年</w:t>
      </w:r>
      <w:r>
        <w:rPr>
          <w:rFonts w:hint="eastAsia" w:ascii="仿宋" w:hAnsi="仿宋" w:eastAsia="仿宋"/>
          <w:sz w:val="32"/>
          <w:szCs w:val="32"/>
        </w:rPr>
        <w:t>考生进入复试基本要求：</w:t>
      </w:r>
    </w:p>
    <w:p>
      <w:pPr>
        <w:widowControl/>
        <w:shd w:val="clear" w:color="auto" w:fill="FFFFFF"/>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https://yz.chsi.com.cn/kyzx/kydt/202203/20220311/2172338979.html</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2021年</w:t>
      </w:r>
      <w:r>
        <w:rPr>
          <w:rFonts w:hint="eastAsia" w:ascii="仿宋" w:hAnsi="仿宋" w:eastAsia="仿宋"/>
          <w:sz w:val="32"/>
          <w:szCs w:val="32"/>
        </w:rPr>
        <w:t>考生进入复试基本要求：</w:t>
      </w:r>
    </w:p>
    <w:p>
      <w:pPr>
        <w:widowControl/>
        <w:shd w:val="clear" w:color="auto" w:fill="FFFFFF"/>
        <w:spacing w:line="560" w:lineRule="exact"/>
        <w:rPr>
          <w:rFonts w:hint="default" w:ascii="仿宋" w:hAnsi="仿宋" w:eastAsia="仿宋"/>
          <w:sz w:val="32"/>
          <w:szCs w:val="32"/>
          <w:lang w:val="en-US" w:eastAsia="zh-CN"/>
        </w:rPr>
      </w:pPr>
      <w:r>
        <w:rPr>
          <w:rFonts w:hint="default" w:ascii="仿宋" w:hAnsi="仿宋" w:eastAsia="仿宋"/>
          <w:sz w:val="32"/>
          <w:szCs w:val="32"/>
          <w:lang w:val="en-US" w:eastAsia="zh-CN"/>
        </w:rPr>
        <w:t>https://yz.chsi.com.cn/kyzx/kydt/202103/20210312/2037434816.html</w:t>
      </w:r>
    </w:p>
    <w:p>
      <w:pPr>
        <w:widowControl/>
        <w:shd w:val="clear" w:color="auto" w:fill="FFFFFF"/>
        <w:spacing w:line="560" w:lineRule="exact"/>
        <w:ind w:firstLine="634" w:firstLineChars="200"/>
        <w:rPr>
          <w:rFonts w:asciiTheme="minorEastAsia" w:hAnsiTheme="minorEastAsia"/>
          <w:b/>
          <w:bCs/>
          <w:color w:val="333333"/>
          <w:spacing w:val="8"/>
          <w:sz w:val="30"/>
          <w:szCs w:val="30"/>
          <w:shd w:val="clear" w:color="auto" w:fill="FFFFFF"/>
        </w:rPr>
      </w:pPr>
      <w:r>
        <w:rPr>
          <w:rFonts w:hint="eastAsia" w:asciiTheme="minorEastAsia" w:hAnsiTheme="minorEastAsia"/>
          <w:b/>
          <w:bCs/>
          <w:color w:val="333333"/>
          <w:spacing w:val="8"/>
          <w:sz w:val="30"/>
          <w:szCs w:val="30"/>
          <w:shd w:val="clear" w:color="auto" w:fill="FFFFFF"/>
        </w:rPr>
        <w:t>7. 问：如何获取学校最新的硕士研究生招生考试相关信息？</w:t>
      </w:r>
    </w:p>
    <w:p>
      <w:pPr>
        <w:pStyle w:val="6"/>
        <w:shd w:val="clear" w:color="auto" w:fill="FFFFFF"/>
        <w:spacing w:before="0" w:beforeAutospacing="0" w:after="0" w:afterAutospacing="0" w:line="560" w:lineRule="exact"/>
        <w:ind w:firstLine="640" w:firstLineChars="200"/>
        <w:rPr>
          <w:rStyle w:val="12"/>
          <w:rFonts w:ascii="仿宋" w:hAnsi="仿宋" w:eastAsia="仿宋"/>
          <w:sz w:val="32"/>
          <w:szCs w:val="32"/>
        </w:rPr>
      </w:pPr>
      <w:r>
        <w:rPr>
          <w:rStyle w:val="12"/>
          <w:rFonts w:hint="eastAsia" w:ascii="仿宋" w:hAnsi="仿宋" w:eastAsia="仿宋"/>
          <w:sz w:val="32"/>
          <w:szCs w:val="32"/>
        </w:rPr>
        <w:t>答：学校研究生</w:t>
      </w:r>
      <w:r>
        <w:rPr>
          <w:rStyle w:val="12"/>
          <w:rFonts w:hint="eastAsia" w:ascii="仿宋" w:hAnsi="仿宋" w:eastAsia="仿宋"/>
          <w:sz w:val="32"/>
          <w:szCs w:val="32"/>
          <w:lang w:val="en-US" w:eastAsia="zh-CN"/>
        </w:rPr>
        <w:t>招生</w:t>
      </w:r>
      <w:r>
        <w:rPr>
          <w:rStyle w:val="12"/>
          <w:rFonts w:hint="eastAsia" w:ascii="仿宋" w:hAnsi="仿宋" w:eastAsia="仿宋"/>
          <w:sz w:val="32"/>
          <w:szCs w:val="32"/>
        </w:rPr>
        <w:t>网站（https://gd.dlnu.edu.cn/zs/）及学校研招</w:t>
      </w:r>
      <w:r>
        <w:rPr>
          <w:rStyle w:val="12"/>
          <w:rFonts w:hint="eastAsia" w:ascii="仿宋" w:hAnsi="仿宋" w:eastAsia="仿宋"/>
          <w:sz w:val="32"/>
          <w:szCs w:val="32"/>
          <w:lang w:val="en-US" w:eastAsia="zh-CN"/>
        </w:rPr>
        <w:t>办</w:t>
      </w:r>
      <w:r>
        <w:rPr>
          <w:rStyle w:val="12"/>
          <w:rFonts w:hint="eastAsia" w:ascii="仿宋" w:hAnsi="仿宋" w:eastAsia="仿宋"/>
          <w:sz w:val="32"/>
          <w:szCs w:val="32"/>
        </w:rPr>
        <w:t>公众号为发布学校研究生招生考试信息的官方渠道，请考生随时关注。</w:t>
      </w:r>
    </w:p>
    <w:p>
      <w:pPr>
        <w:widowControl/>
        <w:jc w:val="left"/>
        <w:rPr>
          <w:rFonts w:ascii="宋体" w:hAnsi="宋体" w:eastAsia="宋体" w:cs="宋体"/>
          <w:kern w:val="0"/>
          <w:sz w:val="24"/>
          <w:szCs w:val="24"/>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312420</wp:posOffset>
                </wp:positionH>
                <wp:positionV relativeFrom="paragraph">
                  <wp:posOffset>45720</wp:posOffset>
                </wp:positionV>
                <wp:extent cx="3009900" cy="2568575"/>
                <wp:effectExtent l="7620" t="7620" r="11430" b="508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3009900" cy="2568575"/>
                        </a:xfrm>
                        <a:prstGeom prst="rect">
                          <a:avLst/>
                        </a:prstGeom>
                        <a:solidFill>
                          <a:srgbClr val="FFFFFF"/>
                        </a:solidFill>
                        <a:ln w="9525">
                          <a:solidFill>
                            <a:srgbClr val="FFFFFF"/>
                          </a:solidFill>
                          <a:miter lim="800000"/>
                        </a:ln>
                      </wps:spPr>
                      <wps:txbx>
                        <w:txbxContent>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2809240" cy="2112010"/>
                                  <wp:effectExtent l="0" t="0" r="10160" b="6350"/>
                                  <wp:docPr id="4" name="图片 4" descr="170839710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8397107230"/>
                                          <pic:cNvPicPr>
                                            <a:picLocks noChangeAspect="1"/>
                                          </pic:cNvPicPr>
                                        </pic:nvPicPr>
                                        <pic:blipFill>
                                          <a:blip r:embed="rId5"/>
                                          <a:stretch>
                                            <a:fillRect/>
                                          </a:stretch>
                                        </pic:blipFill>
                                        <pic:spPr>
                                          <a:xfrm>
                                            <a:off x="0" y="0"/>
                                            <a:ext cx="2809240" cy="2112010"/>
                                          </a:xfrm>
                                          <a:prstGeom prst="rect">
                                            <a:avLst/>
                                          </a:prstGeom>
                                        </pic:spPr>
                                      </pic:pic>
                                    </a:graphicData>
                                  </a:graphic>
                                </wp:inline>
                              </w:drawing>
                            </w: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6pt;margin-top:3.6pt;height:202.25pt;width:237pt;z-index:251660288;mso-width-relative:page;mso-height-relative:page;" fillcolor="#FFFFFF" filled="t" stroked="t" coordsize="21600,21600" o:gfxdata="UEsDBAoAAAAAAIdO4kAAAAAAAAAAAAAAAAAEAAAAZHJzL1BLAwQUAAAACACHTuJAjszd09YAAAAI&#10;AQAADwAAAGRycy9kb3ducmV2LnhtbE2PzU7DMBCE70i8g7VIXBC1Y6CFEKdCFYhzSy/c3HibRMTr&#10;JHablqdnOcFpf2Y0+22xPPlOHHGMbSAD2UyBQKqCa6k2sP14u30EEZMlZ7tAaOCMEZbl5UVhcxcm&#10;WuNxk2rBIRRza6BJqc+ljFWD3sZZ6JFY24fR28TjWEs32onDfSe1UnPpbUt8obE9rhqsvjYHbyBM&#10;r2cfcFD65vPbv69ehvVeD8ZcX2XqGUTCU/ozwy8+o0PJTLtwIBdFZ+D+SbPTwIILyw/6jpsd77Ns&#10;AbIs5P8Hyh9QSwMEFAAAAAgAh07iQCel7sMuAgAAiAQAAA4AAABkcnMvZTJvRG9jLnhtbK1UzW7b&#10;MAy+D9g7CLqvdtKkbYw4Rdeiw4DuB2j3AIosx8IkUaOU2N3Tj5LdLusuxTAfBFKkPpIfSa8vB2vY&#10;QWHQ4Go+Oyk5U05Co92u5t8ebt9dcBaicI0w4FTNH1Xgl5u3b9a9r9QcOjCNQkYgLlS9r3kXo6+K&#10;IshOWRFOwCtHxhbQikgq7ooGRU/o1hTzsjwresDGI0gVAt3ejEY+IeJrAKFttVQ3IPdWuTiiojIi&#10;Ukmh0z7wTc62bZWMX9o2qMhMzanSmE8KQvI2ncVmLaodCt9pOaUgXpPCi5qs0I6CPkPdiCjYHvVf&#10;UFZLhABtPJFgi7GQzAhVMStfcHPfCa9yLUR18M+kh/8HKz8fviLTDU0CUeKEpY4/qCGy9zCw00RP&#10;70NFXvee/OJA1+SaSw3+DuT3wBxcd8Lt1BUi9J0SDaU3Sy+Lo6cjTkgg2/4TNBRG7CNkoKFFm7gj&#10;NhihUx6Pz61JqUi6PC3L1aokkyTbfHl2sTxf5hiienruMcQPCixLQs2Rep/hxeEuxJSOqJ5cUrQA&#10;Rje32pis4G57bZAdBM3Jbf4m9D/cjGN9zVfL+XJk4B8grI60Pkbbml+U6ZviGDcRljga2YrDdpga&#10;sIXmkahDGAeY1peEDvAnZz0Nb83Dj71AxZn56Ij+1WyxIK5iVhbL8zkpeGzZHluEkwRV88jZKF7H&#10;cUP2HvWuo0hjwx1cUctanclMvR2zmvKmAc0cT8uUNuBYz16/fyC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7M3dPWAAAACAEAAA8AAAAAAAAAAQAgAAAAIgAAAGRycy9kb3ducmV2LnhtbFBLAQIU&#10;ABQAAAAIAIdO4kAnpe7DLgIAAIgEAAAOAAAAAAAAAAEAIAAAACUBAABkcnMvZTJvRG9jLnhtbFBL&#10;BQYAAAAABgAGAFkBAADFBQAAAAA=&#10;">
                <v:fill on="t" focussize="0,0"/>
                <v:stroke color="#FFFFFF" miterlimit="8" joinstyle="miter"/>
                <v:imagedata o:title=""/>
                <o:lock v:ext="edit" aspectratio="f"/>
                <v:textbox>
                  <w:txbxContent>
                    <w:p>
                      <w:pP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2809240" cy="2112010"/>
                            <wp:effectExtent l="0" t="0" r="10160" b="6350"/>
                            <wp:docPr id="4" name="图片 4" descr="170839710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8397107230"/>
                                    <pic:cNvPicPr>
                                      <a:picLocks noChangeAspect="1"/>
                                    </pic:cNvPicPr>
                                  </pic:nvPicPr>
                                  <pic:blipFill>
                                    <a:blip r:embed="rId5"/>
                                    <a:stretch>
                                      <a:fillRect/>
                                    </a:stretch>
                                  </pic:blipFill>
                                  <pic:spPr>
                                    <a:xfrm>
                                      <a:off x="0" y="0"/>
                                      <a:ext cx="2809240" cy="2112010"/>
                                    </a:xfrm>
                                    <a:prstGeom prst="rect">
                                      <a:avLst/>
                                    </a:prstGeom>
                                  </pic:spPr>
                                </pic:pic>
                              </a:graphicData>
                            </a:graphic>
                          </wp:inline>
                        </w:drawing>
                      </w: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txbxContent>
                </v:textbox>
              </v:shape>
            </w:pict>
          </mc:Fallback>
        </mc:AlternateContent>
      </w:r>
    </w:p>
    <w:p>
      <w:pPr>
        <w:widowControl/>
        <w:shd w:val="clear" w:color="auto" w:fill="FFFFFF"/>
        <w:ind w:firstLine="640" w:firstLineChars="200"/>
        <w:rPr>
          <w:rFonts w:asciiTheme="minorEastAsia" w:hAnsiTheme="minorEastAsia"/>
          <w:b/>
          <w:bCs/>
          <w:color w:val="333333"/>
          <w:spacing w:val="8"/>
          <w:sz w:val="30"/>
          <w:szCs w:val="30"/>
          <w:shd w:val="clear" w:color="auto" w:fill="FFFFFF"/>
        </w:r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3794760</wp:posOffset>
                </wp:positionH>
                <wp:positionV relativeFrom="paragraph">
                  <wp:posOffset>15240</wp:posOffset>
                </wp:positionV>
                <wp:extent cx="1714500" cy="2019300"/>
                <wp:effectExtent l="13335" t="5715" r="5715" b="13335"/>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714500" cy="2019300"/>
                        </a:xfrm>
                        <a:prstGeom prst="rect">
                          <a:avLst/>
                        </a:prstGeom>
                        <a:solidFill>
                          <a:srgbClr val="FFFFFF"/>
                        </a:solidFill>
                        <a:ln w="9525">
                          <a:solidFill>
                            <a:srgbClr val="FFFFFF"/>
                          </a:solidFill>
                          <a:miter lim="800000"/>
                        </a:ln>
                      </wps:spPr>
                      <wps:txbx>
                        <w:txbxContent>
                          <w:p>
                            <w:r>
                              <w:drawing>
                                <wp:inline distT="0" distB="0" distL="0" distR="0">
                                  <wp:extent cx="1400175" cy="1666875"/>
                                  <wp:effectExtent l="0" t="0" r="190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00175" cy="1666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98.8pt;margin-top:1.2pt;height:159pt;width:135pt;z-index:251661312;mso-width-relative:page;mso-height-relative:page;" fillcolor="#FFFFFF" filled="t" stroked="t" coordsize="21600,21600" o:gfxdata="UEsDBAoAAAAAAIdO4kAAAAAAAAAAAAAAAAAEAAAAZHJzL1BLAwQUAAAACACHTuJAFiFJmdcAAAAJ&#10;AQAADwAAAGRycy9kb3ducmV2LnhtbE2PQU/CQBSE7yb+h80z8WJgl4oVa1+JIRrPoBduS/fRNnbf&#10;tt2Fgr/e5YTHyUxmvsmXJ9uKIw2+cYwwmyoQxKUzDVcI318fkwUIHzQb3TomhDN5WBa3N7nOjBt5&#10;TcdNqEQsYZ9phDqELpPSlzVZ7aeuI47e3g1WhyiHSppBj7HctjJRKpVWNxwXat3RqqbyZ3OwCG58&#10;P1tHvUoetr/2c/XWr/dJj3h/N1OvIAKdwjUMF/yIDkVk2rkDGy9ahKeX5zRGEZI5iOgv0oveITwm&#10;ag6yyOX/B8UfUEsDBBQAAAAIAIdO4kCikeGSKwIAAIcEAAAOAAAAZHJzL2Uyb0RvYy54bWytVNtu&#10;2zAMfR+wfxD0vjjJkrUJ4hRdggwDugvQ7gMUWY6FSaJGKbG7rx8lu1nWvRTD/GCIJnVInkN6ddNZ&#10;w04KgwZX8slozJlyEirtDiX/9rB7c81ZiMJVwoBTJX9Ugd+sX79atX6pptCAqRQyAnFh2fqSNzH6&#10;ZVEE2Sgrwgi8cuSsAa2IZOKhqFC0hG5NMR2P3xUtYOURpAqBvm57Jx8Q8SWAUNdaqi3Io1Uu9qio&#10;jIjUUmi0D3ydq61rJeOXug4qMlNy6jTmNyWh8z69i/VKLA8ofKPlUIJ4SQnPerJCO0p6htqKKNgR&#10;9V9QVkuEAHUcSbBF30hmhLqYjJ9xc98Ir3IvRHXwZ9LD/4OVn09fkemq5AvOnLAk+IPqInsPHZsl&#10;dloflhR07yksdvSZZiZ3GvwdyO+BOdg0wh3ULSK0jRIVVTdJN4uLqz1OSCD79hNUlEYcI2Sgrkab&#10;qCMyGKGTMo9nZVIpMqW8mszmY3JJ8hFTi7dkpBxi+XTdY4gfFFiWDiVHkj7Di9NdiH3oU0jKFsDo&#10;aqeNyQYe9huD7CRoTHb5GdD/CDOOtUTUfDrvGfgHCKsjbY/RtuTX4/QMeYwbCEsc9WzFbt8NAuyh&#10;eiTqEPr5pe2lQwP4k7OWZrfk4cdRoOLMfHRE/2Iym6Vhz8ZsfjUlAy89+0uPcJKgSh4564+b2C/I&#10;0aM+NJSpF9zBLUlW60xm0ravaqib5jPLMexSWoBLO0f9/n+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IUmZ1wAAAAkBAAAPAAAAAAAAAAEAIAAAACIAAABkcnMvZG93bnJldi54bWxQSwECFAAU&#10;AAAACACHTuJAopHhkisCAACHBAAADgAAAAAAAAABACAAAAAmAQAAZHJzL2Uyb0RvYy54bWxQSwUG&#10;AAAAAAYABgBZAQAAwwUAAAAA&#10;">
                <v:fill on="t" focussize="0,0"/>
                <v:stroke color="#FFFFFF" miterlimit="8" joinstyle="miter"/>
                <v:imagedata o:title=""/>
                <o:lock v:ext="edit" aspectratio="f"/>
                <v:textbox>
                  <w:txbxContent>
                    <w:p>
                      <w:r>
                        <w:drawing>
                          <wp:inline distT="0" distB="0" distL="0" distR="0">
                            <wp:extent cx="1400175" cy="1666875"/>
                            <wp:effectExtent l="0" t="0" r="190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00175" cy="1666875"/>
                                    </a:xfrm>
                                    <a:prstGeom prst="rect">
                                      <a:avLst/>
                                    </a:prstGeom>
                                    <a:noFill/>
                                    <a:ln>
                                      <a:noFill/>
                                    </a:ln>
                                  </pic:spPr>
                                </pic:pic>
                              </a:graphicData>
                            </a:graphic>
                          </wp:inline>
                        </w:drawing>
                      </w:r>
                    </w:p>
                  </w:txbxContent>
                </v:textbox>
              </v:shape>
            </w:pict>
          </mc:Fallback>
        </mc:AlternateContent>
      </w:r>
    </w:p>
    <w:p>
      <w:pPr>
        <w:widowControl/>
        <w:shd w:val="clear" w:color="auto" w:fill="FFFFFF"/>
        <w:ind w:firstLine="634" w:firstLineChars="200"/>
        <w:rPr>
          <w:rFonts w:asciiTheme="minorEastAsia" w:hAnsiTheme="minorEastAsia"/>
          <w:b/>
          <w:bCs/>
          <w:color w:val="333333"/>
          <w:spacing w:val="8"/>
          <w:sz w:val="30"/>
          <w:szCs w:val="30"/>
          <w:shd w:val="clear" w:color="auto" w:fill="FFFFFF"/>
        </w:rPr>
      </w:pPr>
    </w:p>
    <w:p>
      <w:pPr>
        <w:widowControl/>
        <w:shd w:val="clear" w:color="auto" w:fill="FFFFFF"/>
        <w:ind w:firstLine="634" w:firstLineChars="200"/>
        <w:rPr>
          <w:rFonts w:asciiTheme="minorEastAsia" w:hAnsiTheme="minorEastAsia"/>
          <w:b/>
          <w:bCs/>
          <w:color w:val="333333"/>
          <w:spacing w:val="8"/>
          <w:sz w:val="30"/>
          <w:szCs w:val="30"/>
          <w:shd w:val="clear" w:color="auto" w:fill="FFFFFF"/>
        </w:rPr>
      </w:pPr>
    </w:p>
    <w:p>
      <w:pPr>
        <w:widowControl/>
        <w:shd w:val="clear" w:color="auto" w:fill="FFFFFF"/>
        <w:ind w:firstLine="634" w:firstLineChars="200"/>
        <w:rPr>
          <w:rFonts w:asciiTheme="minorEastAsia" w:hAnsiTheme="minorEastAsia"/>
          <w:b/>
          <w:bCs/>
          <w:color w:val="333333"/>
          <w:spacing w:val="8"/>
          <w:sz w:val="30"/>
          <w:szCs w:val="30"/>
          <w:shd w:val="clear" w:color="auto" w:fill="FFFFFF"/>
        </w:rPr>
      </w:pPr>
    </w:p>
    <w:p>
      <w:pPr>
        <w:widowControl/>
        <w:shd w:val="clear" w:color="auto" w:fill="FFFFFF"/>
        <w:ind w:firstLine="634" w:firstLineChars="200"/>
        <w:rPr>
          <w:rFonts w:asciiTheme="minorEastAsia" w:hAnsiTheme="minorEastAsia"/>
          <w:b/>
          <w:bCs/>
          <w:color w:val="333333"/>
          <w:spacing w:val="8"/>
          <w:sz w:val="30"/>
          <w:szCs w:val="30"/>
          <w:shd w:val="clear" w:color="auto" w:fill="FFFFFF"/>
        </w:rPr>
      </w:pPr>
    </w:p>
    <w:p>
      <w:pPr>
        <w:widowControl/>
        <w:shd w:val="clear" w:color="auto" w:fill="FFFFFF"/>
        <w:ind w:firstLine="634" w:firstLineChars="200"/>
        <w:rPr>
          <w:rFonts w:asciiTheme="minorEastAsia" w:hAnsiTheme="minorEastAsia"/>
          <w:b/>
          <w:bCs/>
          <w:color w:val="333333"/>
          <w:spacing w:val="8"/>
          <w:sz w:val="30"/>
          <w:szCs w:val="30"/>
          <w:shd w:val="clear" w:color="auto" w:fill="FFFFFF"/>
        </w:rPr>
      </w:pPr>
    </w:p>
    <w:p>
      <w:pPr>
        <w:widowControl/>
        <w:shd w:val="clear" w:color="auto" w:fill="FFFFFF"/>
        <w:spacing w:line="560" w:lineRule="exact"/>
        <w:ind w:firstLine="634" w:firstLineChars="200"/>
        <w:rPr>
          <w:rFonts w:asciiTheme="minorEastAsia" w:hAnsiTheme="minorEastAsia"/>
          <w:b/>
          <w:bCs/>
          <w:color w:val="333333"/>
          <w:spacing w:val="8"/>
          <w:sz w:val="30"/>
          <w:szCs w:val="30"/>
          <w:shd w:val="clear" w:color="auto" w:fill="FFFFFF"/>
        </w:rPr>
      </w:pPr>
      <w:r>
        <w:rPr>
          <w:rFonts w:hint="eastAsia" w:asciiTheme="minorEastAsia" w:hAnsiTheme="minorEastAsia"/>
          <w:b/>
          <w:bCs/>
          <w:color w:val="333333"/>
          <w:spacing w:val="8"/>
          <w:sz w:val="30"/>
          <w:szCs w:val="30"/>
          <w:shd w:val="clear" w:color="auto" w:fill="FFFFFF"/>
        </w:rPr>
        <w:t>8.问：学校202</w:t>
      </w:r>
      <w:r>
        <w:rPr>
          <w:rFonts w:hint="eastAsia" w:asciiTheme="minorEastAsia" w:hAnsiTheme="minorEastAsia"/>
          <w:b/>
          <w:bCs/>
          <w:color w:val="333333"/>
          <w:spacing w:val="8"/>
          <w:sz w:val="30"/>
          <w:szCs w:val="30"/>
          <w:shd w:val="clear" w:color="auto" w:fill="FFFFFF"/>
          <w:lang w:val="en-US" w:eastAsia="zh-CN"/>
        </w:rPr>
        <w:t>4</w:t>
      </w:r>
      <w:r>
        <w:rPr>
          <w:rFonts w:hint="eastAsia" w:asciiTheme="minorEastAsia" w:hAnsiTheme="minorEastAsia"/>
          <w:b/>
          <w:bCs/>
          <w:color w:val="333333"/>
          <w:spacing w:val="8"/>
          <w:sz w:val="30"/>
          <w:szCs w:val="30"/>
          <w:shd w:val="clear" w:color="auto" w:fill="FFFFFF"/>
        </w:rPr>
        <w:t>年硕士研究生招生考试的复试和调剂工作何时进行？</w:t>
      </w:r>
    </w:p>
    <w:p>
      <w:pPr>
        <w:pStyle w:val="6"/>
        <w:shd w:val="clear" w:color="auto" w:fill="FFFFFF"/>
        <w:spacing w:before="0" w:beforeAutospacing="0" w:after="0" w:afterAutospacing="0" w:line="560" w:lineRule="exact"/>
        <w:ind w:firstLine="640" w:firstLineChars="200"/>
        <w:rPr>
          <w:rStyle w:val="12"/>
          <w:rFonts w:ascii="仿宋" w:hAnsi="仿宋" w:eastAsia="仿宋"/>
          <w:sz w:val="32"/>
          <w:szCs w:val="32"/>
        </w:rPr>
      </w:pPr>
      <w:r>
        <w:rPr>
          <w:rStyle w:val="12"/>
          <w:rFonts w:hint="eastAsia" w:ascii="仿宋" w:hAnsi="仿宋" w:eastAsia="仿宋"/>
          <w:sz w:val="32"/>
          <w:szCs w:val="32"/>
        </w:rPr>
        <w:t>答：学校202</w:t>
      </w:r>
      <w:r>
        <w:rPr>
          <w:rStyle w:val="12"/>
          <w:rFonts w:hint="eastAsia" w:ascii="仿宋" w:hAnsi="仿宋" w:eastAsia="仿宋"/>
          <w:sz w:val="32"/>
          <w:szCs w:val="32"/>
          <w:lang w:val="en-US" w:eastAsia="zh-CN"/>
        </w:rPr>
        <w:t>4</w:t>
      </w:r>
      <w:r>
        <w:rPr>
          <w:rStyle w:val="12"/>
          <w:rFonts w:hint="eastAsia" w:ascii="仿宋" w:hAnsi="仿宋" w:eastAsia="仿宋"/>
          <w:sz w:val="32"/>
          <w:szCs w:val="32"/>
        </w:rPr>
        <w:t>年复试</w:t>
      </w:r>
      <w:r>
        <w:rPr>
          <w:rStyle w:val="12"/>
          <w:rFonts w:hint="eastAsia" w:ascii="仿宋" w:hAnsi="仿宋" w:eastAsia="仿宋"/>
          <w:sz w:val="32"/>
          <w:szCs w:val="32"/>
          <w:lang w:val="en-US" w:eastAsia="zh-CN"/>
        </w:rPr>
        <w:t>工作方案</w:t>
      </w:r>
      <w:r>
        <w:rPr>
          <w:rStyle w:val="12"/>
          <w:rFonts w:hint="eastAsia" w:ascii="仿宋" w:hAnsi="仿宋" w:eastAsia="仿宋"/>
          <w:sz w:val="32"/>
          <w:szCs w:val="32"/>
          <w:lang w:eastAsia="zh-CN"/>
        </w:rPr>
        <w:t>（</w:t>
      </w:r>
      <w:r>
        <w:rPr>
          <w:rStyle w:val="12"/>
          <w:rFonts w:hint="eastAsia" w:ascii="仿宋" w:hAnsi="仿宋" w:eastAsia="仿宋"/>
          <w:sz w:val="32"/>
          <w:szCs w:val="32"/>
          <w:lang w:val="en-US" w:eastAsia="zh-CN"/>
        </w:rPr>
        <w:t>含</w:t>
      </w:r>
      <w:r>
        <w:rPr>
          <w:rStyle w:val="12"/>
          <w:rFonts w:hint="eastAsia" w:ascii="仿宋" w:hAnsi="仿宋" w:eastAsia="仿宋"/>
          <w:sz w:val="32"/>
          <w:szCs w:val="32"/>
        </w:rPr>
        <w:t>复试分数线、</w:t>
      </w:r>
      <w:r>
        <w:rPr>
          <w:rStyle w:val="12"/>
          <w:rFonts w:hint="eastAsia" w:ascii="仿宋" w:hAnsi="仿宋" w:eastAsia="仿宋"/>
          <w:sz w:val="32"/>
          <w:szCs w:val="32"/>
          <w:lang w:val="en-US" w:eastAsia="zh-CN"/>
        </w:rPr>
        <w:t>复试比例、复试形式、复试内容等</w:t>
      </w:r>
      <w:r>
        <w:rPr>
          <w:rStyle w:val="12"/>
          <w:rFonts w:hint="eastAsia" w:ascii="仿宋" w:hAnsi="仿宋" w:eastAsia="仿宋"/>
          <w:sz w:val="32"/>
          <w:szCs w:val="32"/>
          <w:lang w:eastAsia="zh-CN"/>
        </w:rPr>
        <w:t>）</w:t>
      </w:r>
      <w:r>
        <w:rPr>
          <w:rStyle w:val="12"/>
          <w:rFonts w:hint="eastAsia" w:ascii="仿宋" w:hAnsi="仿宋" w:eastAsia="仿宋"/>
          <w:sz w:val="32"/>
          <w:szCs w:val="32"/>
          <w:lang w:val="en-US" w:eastAsia="zh-CN"/>
        </w:rPr>
        <w:t>及</w:t>
      </w:r>
      <w:r>
        <w:rPr>
          <w:rStyle w:val="12"/>
          <w:rFonts w:hint="eastAsia" w:ascii="仿宋" w:hAnsi="仿宋" w:eastAsia="仿宋"/>
          <w:sz w:val="32"/>
          <w:szCs w:val="32"/>
        </w:rPr>
        <w:t>调剂相关工作，将于国家202</w:t>
      </w:r>
      <w:r>
        <w:rPr>
          <w:rStyle w:val="12"/>
          <w:rFonts w:hint="eastAsia" w:ascii="仿宋" w:hAnsi="仿宋" w:eastAsia="仿宋"/>
          <w:sz w:val="32"/>
          <w:szCs w:val="32"/>
          <w:lang w:val="en-US" w:eastAsia="zh-CN"/>
        </w:rPr>
        <w:t>4</w:t>
      </w:r>
      <w:r>
        <w:rPr>
          <w:rStyle w:val="12"/>
          <w:rFonts w:hint="eastAsia" w:ascii="仿宋" w:hAnsi="仿宋" w:eastAsia="仿宋"/>
          <w:sz w:val="32"/>
          <w:szCs w:val="32"/>
        </w:rPr>
        <w:t>年招</w:t>
      </w:r>
      <w:bookmarkStart w:id="0" w:name="_GoBack"/>
      <w:bookmarkEnd w:id="0"/>
      <w:r>
        <w:rPr>
          <w:rStyle w:val="12"/>
          <w:rFonts w:hint="eastAsia" w:ascii="仿宋" w:hAnsi="仿宋" w:eastAsia="仿宋"/>
          <w:sz w:val="32"/>
          <w:szCs w:val="32"/>
        </w:rPr>
        <w:t>生计划下达和国家线公布后确定。学校将根据辽宁省招考办指示要求，安排硕士研究生招生复试和调剂工作。</w:t>
      </w:r>
    </w:p>
    <w:p>
      <w:pPr>
        <w:widowControl/>
        <w:shd w:val="clear" w:color="auto" w:fill="FFFFFF"/>
        <w:spacing w:line="560" w:lineRule="exact"/>
        <w:ind w:firstLine="634" w:firstLineChars="200"/>
        <w:rPr>
          <w:rFonts w:asciiTheme="minorEastAsia" w:hAnsiTheme="minorEastAsia"/>
          <w:b/>
          <w:bCs/>
          <w:color w:val="333333"/>
          <w:spacing w:val="8"/>
          <w:sz w:val="30"/>
          <w:szCs w:val="30"/>
          <w:shd w:val="clear" w:color="auto" w:fill="FFFFFF"/>
        </w:rPr>
      </w:pPr>
      <w:r>
        <w:rPr>
          <w:rFonts w:hint="eastAsia" w:asciiTheme="minorEastAsia" w:hAnsiTheme="minorEastAsia"/>
          <w:b/>
          <w:bCs/>
          <w:color w:val="333333"/>
          <w:spacing w:val="8"/>
          <w:sz w:val="30"/>
          <w:szCs w:val="30"/>
          <w:shd w:val="clear" w:color="auto" w:fill="FFFFFF"/>
        </w:rPr>
        <w:t>9. 问：应该如何准备复试？</w:t>
      </w:r>
    </w:p>
    <w:p>
      <w:pPr>
        <w:pStyle w:val="6"/>
        <w:shd w:val="clear" w:color="auto" w:fill="FFFFFF"/>
        <w:spacing w:before="0" w:beforeAutospacing="0" w:after="0" w:afterAutospacing="0" w:line="560" w:lineRule="exact"/>
        <w:ind w:firstLine="640" w:firstLineChars="200"/>
        <w:rPr>
          <w:rStyle w:val="12"/>
          <w:rFonts w:hint="eastAsia" w:ascii="仿宋" w:hAnsi="仿宋" w:eastAsia="仿宋"/>
          <w:sz w:val="32"/>
          <w:szCs w:val="32"/>
        </w:rPr>
      </w:pPr>
      <w:r>
        <w:rPr>
          <w:rStyle w:val="12"/>
          <w:rFonts w:hint="eastAsia" w:ascii="仿宋" w:hAnsi="仿宋" w:eastAsia="仿宋"/>
          <w:sz w:val="32"/>
          <w:szCs w:val="32"/>
        </w:rPr>
        <w:t>答：为方便</w:t>
      </w:r>
      <w:r>
        <w:rPr>
          <w:rStyle w:val="12"/>
          <w:rFonts w:hint="default" w:ascii="仿宋" w:hAnsi="仿宋" w:eastAsia="仿宋"/>
          <w:sz w:val="32"/>
          <w:szCs w:val="32"/>
        </w:rPr>
        <w:t>考生复习</w:t>
      </w:r>
      <w:r>
        <w:rPr>
          <w:rStyle w:val="12"/>
          <w:rFonts w:hint="eastAsia" w:ascii="仿宋" w:hAnsi="仿宋" w:eastAsia="仿宋"/>
          <w:sz w:val="32"/>
          <w:szCs w:val="32"/>
          <w:lang w:eastAsia="zh-CN"/>
        </w:rPr>
        <w:t>，</w:t>
      </w:r>
      <w:r>
        <w:rPr>
          <w:rStyle w:val="12"/>
          <w:rFonts w:hint="eastAsia" w:ascii="仿宋" w:hAnsi="仿宋" w:eastAsia="仿宋"/>
          <w:sz w:val="32"/>
          <w:szCs w:val="32"/>
        </w:rPr>
        <w:t>学校</w:t>
      </w:r>
      <w:r>
        <w:rPr>
          <w:rStyle w:val="12"/>
          <w:rFonts w:hint="eastAsia" w:ascii="仿宋" w:hAnsi="仿宋" w:eastAsia="仿宋"/>
          <w:sz w:val="32"/>
          <w:szCs w:val="32"/>
          <w:lang w:val="en-US" w:eastAsia="zh-CN"/>
        </w:rPr>
        <w:t>已于2023年9月公布了2024</w:t>
      </w:r>
      <w:r>
        <w:rPr>
          <w:rStyle w:val="12"/>
          <w:rFonts w:hint="eastAsia" w:ascii="仿宋" w:hAnsi="仿宋" w:eastAsia="仿宋" w:cs="Times New Roman"/>
          <w:sz w:val="32"/>
          <w:szCs w:val="32"/>
        </w:rPr>
        <w:t>年复试（含同等学历加试）科目</w:t>
      </w:r>
      <w:r>
        <w:rPr>
          <w:rStyle w:val="12"/>
          <w:rFonts w:hint="eastAsia" w:ascii="仿宋" w:hAnsi="仿宋" w:eastAsia="仿宋" w:cs="Times New Roman"/>
          <w:sz w:val="32"/>
          <w:szCs w:val="32"/>
          <w:lang w:val="en-US" w:eastAsia="zh-CN"/>
        </w:rPr>
        <w:t>及参考书目。考生可到</w:t>
      </w:r>
      <w:r>
        <w:rPr>
          <w:rStyle w:val="12"/>
          <w:rFonts w:hint="eastAsia" w:ascii="仿宋" w:hAnsi="仿宋" w:eastAsia="仿宋" w:cs="Times New Roman"/>
          <w:sz w:val="32"/>
          <w:szCs w:val="32"/>
        </w:rPr>
        <w:t>学校研究生</w:t>
      </w:r>
      <w:r>
        <w:rPr>
          <w:rStyle w:val="12"/>
          <w:rFonts w:hint="eastAsia" w:ascii="仿宋" w:hAnsi="仿宋" w:eastAsia="仿宋"/>
          <w:sz w:val="32"/>
          <w:szCs w:val="32"/>
          <w:lang w:val="en-US" w:eastAsia="zh-CN"/>
        </w:rPr>
        <w:t>招生</w:t>
      </w:r>
      <w:r>
        <w:rPr>
          <w:rStyle w:val="12"/>
          <w:rFonts w:hint="eastAsia" w:ascii="仿宋" w:hAnsi="仿宋" w:eastAsia="仿宋"/>
          <w:sz w:val="32"/>
          <w:szCs w:val="32"/>
        </w:rPr>
        <w:t>网站及研招</w:t>
      </w:r>
      <w:r>
        <w:rPr>
          <w:rStyle w:val="12"/>
          <w:rFonts w:hint="eastAsia" w:ascii="仿宋" w:hAnsi="仿宋" w:eastAsia="仿宋"/>
          <w:sz w:val="32"/>
          <w:szCs w:val="32"/>
          <w:lang w:val="en-US" w:eastAsia="zh-CN"/>
        </w:rPr>
        <w:t>办</w:t>
      </w:r>
      <w:r>
        <w:rPr>
          <w:rStyle w:val="12"/>
          <w:rFonts w:hint="eastAsia" w:ascii="仿宋" w:hAnsi="仿宋" w:eastAsia="仿宋"/>
          <w:sz w:val="32"/>
          <w:szCs w:val="32"/>
        </w:rPr>
        <w:t>公众号</w:t>
      </w:r>
      <w:r>
        <w:rPr>
          <w:rStyle w:val="12"/>
          <w:rFonts w:hint="eastAsia" w:ascii="仿宋" w:hAnsi="仿宋" w:eastAsia="仿宋"/>
          <w:sz w:val="32"/>
          <w:szCs w:val="32"/>
          <w:lang w:val="en-US" w:eastAsia="zh-CN"/>
        </w:rPr>
        <w:t>查询</w:t>
      </w:r>
      <w:r>
        <w:rPr>
          <w:rStyle w:val="12"/>
          <w:rFonts w:hint="eastAsia" w:ascii="仿宋" w:hAnsi="仿宋" w:eastAsia="仿宋"/>
          <w:sz w:val="32"/>
          <w:szCs w:val="32"/>
        </w:rPr>
        <w:t>。</w:t>
      </w:r>
    </w:p>
    <w:p>
      <w:pPr>
        <w:widowControl/>
        <w:shd w:val="clear" w:color="auto" w:fill="FFFFFF"/>
        <w:spacing w:line="560" w:lineRule="exact"/>
        <w:ind w:firstLine="634" w:firstLineChars="200"/>
        <w:rPr>
          <w:rFonts w:asciiTheme="minorEastAsia" w:hAnsiTheme="minorEastAsia"/>
          <w:b/>
          <w:bCs/>
          <w:color w:val="333333"/>
          <w:spacing w:val="8"/>
          <w:sz w:val="30"/>
          <w:szCs w:val="30"/>
          <w:shd w:val="clear" w:color="auto" w:fill="FFFFFF"/>
        </w:rPr>
      </w:pPr>
      <w:r>
        <w:rPr>
          <w:rFonts w:hint="eastAsia" w:asciiTheme="minorEastAsia" w:hAnsiTheme="minorEastAsia"/>
          <w:b/>
          <w:bCs/>
          <w:color w:val="333333"/>
          <w:spacing w:val="8"/>
          <w:sz w:val="30"/>
          <w:szCs w:val="30"/>
          <w:shd w:val="clear" w:color="auto" w:fill="FFFFFF"/>
        </w:rPr>
        <w:t>10.问：学校是否为考生提供咨询解答服务？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Style w:val="12"/>
          <w:rFonts w:hint="eastAsia" w:ascii="仿宋" w:hAnsi="仿宋" w:eastAsia="仿宋" w:cs="宋体"/>
          <w:kern w:val="0"/>
          <w:sz w:val="32"/>
          <w:szCs w:val="32"/>
          <w:lang w:val="en-US" w:eastAsia="zh-CN" w:bidi="ar-SA"/>
        </w:rPr>
      </w:pPr>
      <w:r>
        <w:rPr>
          <w:rStyle w:val="12"/>
          <w:rFonts w:hint="eastAsia" w:ascii="仿宋" w:hAnsi="仿宋" w:eastAsia="仿宋" w:cs="宋体"/>
          <w:kern w:val="0"/>
          <w:sz w:val="32"/>
          <w:szCs w:val="32"/>
          <w:lang w:val="en-US" w:eastAsia="zh-CN" w:bidi="ar-SA"/>
        </w:rPr>
        <w:t>答：学校将</w:t>
      </w:r>
      <w:r>
        <w:rPr>
          <w:rStyle w:val="12"/>
          <w:rFonts w:hint="eastAsia" w:ascii="仿宋" w:hAnsi="仿宋" w:eastAsia="仿宋" w:cs="宋体"/>
          <w:kern w:val="0"/>
          <w:sz w:val="32"/>
          <w:szCs w:val="32"/>
          <w:lang w:val="en-US" w:eastAsia="zh-Hans" w:bidi="ar-SA"/>
        </w:rPr>
        <w:t>提供</w:t>
      </w:r>
      <w:r>
        <w:rPr>
          <w:rStyle w:val="12"/>
          <w:rFonts w:hint="eastAsia" w:ascii="仿宋" w:hAnsi="仿宋" w:eastAsia="仿宋" w:cs="宋体"/>
          <w:kern w:val="0"/>
          <w:sz w:val="32"/>
          <w:szCs w:val="32"/>
          <w:lang w:val="en-US" w:eastAsia="zh-CN" w:bidi="ar-SA"/>
        </w:rPr>
        <w:t>电话</w:t>
      </w:r>
      <w:r>
        <w:rPr>
          <w:rStyle w:val="12"/>
          <w:rFonts w:hint="eastAsia" w:ascii="仿宋" w:hAnsi="仿宋" w:eastAsia="仿宋" w:cs="宋体"/>
          <w:kern w:val="0"/>
          <w:sz w:val="32"/>
          <w:szCs w:val="32"/>
          <w:lang w:val="en-US" w:eastAsia="zh-Hans" w:bidi="ar-SA"/>
        </w:rPr>
        <w:t>咨询，</w:t>
      </w:r>
      <w:r>
        <w:rPr>
          <w:rStyle w:val="12"/>
          <w:rFonts w:hint="eastAsia" w:ascii="仿宋" w:hAnsi="仿宋" w:eastAsia="仿宋" w:cs="宋体"/>
          <w:kern w:val="0"/>
          <w:sz w:val="32"/>
          <w:szCs w:val="32"/>
          <w:lang w:val="en-US" w:eastAsia="zh-CN" w:bidi="ar-SA"/>
        </w:rPr>
        <w:t>解答考生遇到的相关问题。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Style w:val="12"/>
          <w:rFonts w:hint="eastAsia" w:ascii="仿宋" w:hAnsi="仿宋" w:eastAsia="仿宋" w:cs="宋体"/>
          <w:kern w:val="0"/>
          <w:sz w:val="32"/>
          <w:szCs w:val="32"/>
          <w:lang w:val="en-US" w:eastAsia="zh-CN" w:bidi="ar-SA"/>
        </w:rPr>
      </w:pPr>
      <w:r>
        <w:rPr>
          <w:rStyle w:val="12"/>
          <w:rFonts w:hint="eastAsia" w:ascii="仿宋" w:hAnsi="仿宋" w:eastAsia="仿宋" w:cs="宋体"/>
          <w:kern w:val="0"/>
          <w:sz w:val="32"/>
          <w:szCs w:val="32"/>
          <w:lang w:val="en-US" w:eastAsia="zh-Hans" w:bidi="ar-SA"/>
        </w:rPr>
        <w:t>研招</w:t>
      </w:r>
      <w:r>
        <w:rPr>
          <w:rStyle w:val="12"/>
          <w:rFonts w:hint="eastAsia" w:ascii="仿宋" w:hAnsi="仿宋" w:eastAsia="仿宋" w:cs="宋体"/>
          <w:kern w:val="0"/>
          <w:sz w:val="32"/>
          <w:szCs w:val="32"/>
          <w:lang w:val="en-US" w:eastAsia="zh-CN" w:bidi="ar-SA"/>
        </w:rPr>
        <w:t>咨询电话：</w:t>
      </w:r>
      <w:r>
        <w:rPr>
          <w:rFonts w:hint="eastAsia" w:ascii="仿宋" w:hAnsi="仿宋" w:eastAsia="仿宋" w:cs="仿宋"/>
          <w:sz w:val="32"/>
          <w:szCs w:val="32"/>
        </w:rPr>
        <w:t>0411-87630448、87509383</w:t>
      </w:r>
    </w:p>
    <w:p>
      <w:pPr>
        <w:pStyle w:val="6"/>
        <w:spacing w:before="0" w:beforeAutospacing="0" w:after="0" w:afterAutospacing="0"/>
        <w:ind w:firstLine="634" w:firstLineChars="200"/>
        <w:jc w:val="both"/>
        <w:rPr>
          <w:rFonts w:hint="eastAsia" w:asciiTheme="minorEastAsia" w:hAnsiTheme="minorEastAsia"/>
          <w:b/>
          <w:bCs/>
          <w:color w:val="333333"/>
          <w:spacing w:val="8"/>
          <w:sz w:val="30"/>
          <w:szCs w:val="30"/>
          <w:shd w:val="clear" w:color="auto" w:fill="FFFFFF"/>
          <w:lang w:eastAsia="zh-Hans"/>
        </w:rPr>
      </w:pPr>
    </w:p>
    <w:p>
      <w:pPr>
        <w:pStyle w:val="6"/>
        <w:spacing w:before="0" w:beforeAutospacing="0" w:after="0" w:afterAutospacing="0"/>
        <w:ind w:firstLine="634" w:firstLineChars="200"/>
        <w:jc w:val="both"/>
        <w:rPr>
          <w:rFonts w:hint="eastAsia" w:ascii="仿宋" w:hAnsi="仿宋" w:eastAsia="仿宋" w:cs="宋体"/>
          <w:kern w:val="0"/>
          <w:sz w:val="32"/>
          <w:szCs w:val="32"/>
        </w:rPr>
      </w:pPr>
      <w:r>
        <w:rPr>
          <w:rFonts w:hint="eastAsia" w:asciiTheme="minorEastAsia" w:hAnsiTheme="minorEastAsia"/>
          <w:b/>
          <w:bCs/>
          <w:color w:val="333333"/>
          <w:spacing w:val="8"/>
          <w:sz w:val="30"/>
          <w:szCs w:val="30"/>
          <w:shd w:val="clear" w:color="auto" w:fill="FFFFFF"/>
          <w:lang w:eastAsia="zh-Hans"/>
        </w:rPr>
        <w:t>【</w:t>
      </w:r>
      <w:r>
        <w:rPr>
          <w:rFonts w:hint="eastAsia" w:asciiTheme="minorEastAsia" w:hAnsiTheme="minorEastAsia"/>
          <w:b/>
          <w:bCs/>
          <w:color w:val="333333"/>
          <w:spacing w:val="8"/>
          <w:sz w:val="30"/>
          <w:szCs w:val="30"/>
          <w:shd w:val="clear" w:color="auto" w:fill="FFFFFF"/>
        </w:rPr>
        <w:t>温馨提示</w:t>
      </w:r>
      <w:r>
        <w:rPr>
          <w:rFonts w:hint="eastAsia" w:asciiTheme="minorEastAsia" w:hAnsiTheme="minorEastAsia"/>
          <w:b/>
          <w:bCs/>
          <w:color w:val="333333"/>
          <w:spacing w:val="8"/>
          <w:sz w:val="30"/>
          <w:szCs w:val="30"/>
          <w:shd w:val="clear" w:color="auto" w:fill="FFFFFF"/>
          <w:lang w:eastAsia="zh-Hans"/>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 w:hAnsi="仿宋" w:eastAsia="仿宋" w:cs="宋体"/>
          <w:kern w:val="0"/>
          <w:sz w:val="32"/>
          <w:szCs w:val="32"/>
        </w:rPr>
      </w:pPr>
      <w:r>
        <w:rPr>
          <w:rFonts w:hint="eastAsia" w:ascii="仿宋" w:hAnsi="仿宋" w:eastAsia="仿宋" w:cs="宋体"/>
          <w:kern w:val="0"/>
          <w:sz w:val="32"/>
          <w:szCs w:val="32"/>
        </w:rPr>
        <w:t>请</w:t>
      </w:r>
      <w:r>
        <w:rPr>
          <w:rFonts w:hint="eastAsia" w:ascii="仿宋" w:hAnsi="仿宋" w:eastAsia="仿宋" w:cs="宋体"/>
          <w:kern w:val="0"/>
          <w:sz w:val="32"/>
          <w:szCs w:val="32"/>
          <w:lang w:val="en-US" w:eastAsia="zh-Hans"/>
        </w:rPr>
        <w:t>各位</w:t>
      </w:r>
      <w:r>
        <w:rPr>
          <w:rFonts w:hint="eastAsia" w:ascii="仿宋" w:hAnsi="仿宋" w:eastAsia="仿宋" w:cs="宋体"/>
          <w:kern w:val="0"/>
          <w:sz w:val="32"/>
          <w:szCs w:val="32"/>
        </w:rPr>
        <w:t>考生</w:t>
      </w:r>
      <w:r>
        <w:rPr>
          <w:rFonts w:hint="eastAsia" w:ascii="仿宋" w:hAnsi="仿宋" w:eastAsia="仿宋" w:cs="宋体"/>
          <w:kern w:val="0"/>
          <w:sz w:val="32"/>
          <w:szCs w:val="32"/>
          <w:lang w:val="en-US" w:eastAsia="zh-Hans"/>
        </w:rPr>
        <w:t>保持良好心态，积极认真</w:t>
      </w:r>
      <w:r>
        <w:rPr>
          <w:rFonts w:hint="eastAsia" w:ascii="仿宋" w:hAnsi="仿宋" w:eastAsia="仿宋" w:cs="宋体"/>
          <w:kern w:val="0"/>
          <w:sz w:val="32"/>
          <w:szCs w:val="32"/>
        </w:rPr>
        <w:t>备考。</w:t>
      </w:r>
      <w:r>
        <w:rPr>
          <w:rFonts w:hint="eastAsia" w:ascii="仿宋" w:hAnsi="仿宋" w:eastAsia="仿宋" w:cs="宋体"/>
          <w:kern w:val="0"/>
          <w:sz w:val="32"/>
          <w:szCs w:val="32"/>
          <w:lang w:val="en-US" w:eastAsia="zh-Hans"/>
        </w:rPr>
        <w:t>欢迎</w:t>
      </w:r>
      <w:r>
        <w:rPr>
          <w:rFonts w:hint="eastAsia" w:ascii="仿宋" w:hAnsi="仿宋" w:eastAsia="仿宋" w:cs="宋体"/>
          <w:kern w:val="0"/>
          <w:sz w:val="32"/>
          <w:szCs w:val="32"/>
        </w:rPr>
        <w:t>关注学校研究生</w:t>
      </w:r>
      <w:r>
        <w:rPr>
          <w:rFonts w:hint="eastAsia" w:ascii="仿宋" w:hAnsi="仿宋" w:eastAsia="仿宋" w:cs="宋体"/>
          <w:kern w:val="0"/>
          <w:sz w:val="32"/>
          <w:szCs w:val="32"/>
          <w:lang w:val="en-US" w:eastAsia="zh-Hans"/>
        </w:rPr>
        <w:t>招生</w:t>
      </w:r>
      <w:r>
        <w:rPr>
          <w:rFonts w:hint="eastAsia" w:ascii="仿宋" w:hAnsi="仿宋" w:eastAsia="仿宋" w:cs="宋体"/>
          <w:kern w:val="0"/>
          <w:sz w:val="32"/>
          <w:szCs w:val="32"/>
        </w:rPr>
        <w:t>网站及</w:t>
      </w:r>
      <w:r>
        <w:rPr>
          <w:rFonts w:hint="eastAsia" w:ascii="仿宋" w:hAnsi="仿宋" w:eastAsia="仿宋"/>
          <w:sz w:val="32"/>
          <w:szCs w:val="32"/>
        </w:rPr>
        <w:t>研招</w:t>
      </w:r>
      <w:r>
        <w:rPr>
          <w:rFonts w:hint="eastAsia" w:ascii="仿宋" w:hAnsi="仿宋" w:eastAsia="仿宋"/>
          <w:sz w:val="32"/>
          <w:szCs w:val="32"/>
          <w:lang w:val="en-US" w:eastAsia="zh-CN"/>
        </w:rPr>
        <w:t>办</w:t>
      </w:r>
      <w:r>
        <w:rPr>
          <w:rFonts w:hint="eastAsia" w:ascii="仿宋" w:hAnsi="仿宋" w:eastAsia="仿宋"/>
          <w:sz w:val="32"/>
          <w:szCs w:val="32"/>
        </w:rPr>
        <w:t>公众号</w:t>
      </w:r>
      <w:r>
        <w:rPr>
          <w:rFonts w:hint="eastAsia" w:ascii="仿宋" w:hAnsi="仿宋" w:eastAsia="仿宋" w:cs="宋体"/>
          <w:kern w:val="0"/>
          <w:sz w:val="32"/>
          <w:szCs w:val="32"/>
          <w:lang w:val="en-US" w:eastAsia="zh-Hans"/>
        </w:rPr>
        <w:t>，</w:t>
      </w:r>
      <w:r>
        <w:rPr>
          <w:rFonts w:hint="eastAsia" w:ascii="仿宋" w:hAnsi="仿宋" w:eastAsia="仿宋" w:cs="宋体"/>
          <w:kern w:val="0"/>
          <w:sz w:val="32"/>
          <w:szCs w:val="32"/>
        </w:rPr>
        <w:t>我们将及时发布</w:t>
      </w:r>
      <w:r>
        <w:rPr>
          <w:rFonts w:hint="eastAsia" w:ascii="仿宋" w:hAnsi="仿宋" w:eastAsia="仿宋" w:cs="宋体"/>
          <w:kern w:val="0"/>
          <w:sz w:val="32"/>
          <w:szCs w:val="32"/>
          <w:lang w:val="en-US" w:eastAsia="zh-Hans"/>
        </w:rPr>
        <w:t>信息</w:t>
      </w:r>
      <w:r>
        <w:rPr>
          <w:rFonts w:hint="eastAsia" w:ascii="仿宋" w:hAnsi="仿宋" w:eastAsia="仿宋" w:cs="宋体"/>
          <w:kern w:val="0"/>
          <w:sz w:val="32"/>
          <w:szCs w:val="32"/>
          <w:lang w:eastAsia="zh-Hans"/>
        </w:rPr>
        <w:t>、</w:t>
      </w:r>
      <w:r>
        <w:rPr>
          <w:rFonts w:hint="eastAsia" w:ascii="仿宋" w:hAnsi="仿宋" w:eastAsia="仿宋" w:cs="宋体"/>
          <w:kern w:val="0"/>
          <w:sz w:val="32"/>
          <w:szCs w:val="32"/>
          <w:lang w:val="en-US" w:eastAsia="zh-Hans"/>
        </w:rPr>
        <w:t>回应考生关切，为广大有志报考我校的考生提供优质的服务。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我校</w:t>
      </w:r>
      <w:r>
        <w:rPr>
          <w:rFonts w:hint="eastAsia" w:ascii="仿宋" w:hAnsi="仿宋" w:eastAsia="仿宋" w:cs="宋体"/>
          <w:kern w:val="0"/>
          <w:sz w:val="32"/>
          <w:szCs w:val="32"/>
          <w:lang w:val="en-US" w:eastAsia="zh-Hans"/>
        </w:rPr>
        <w:t>将</w:t>
      </w:r>
      <w:r>
        <w:rPr>
          <w:rFonts w:hint="eastAsia" w:ascii="仿宋" w:hAnsi="仿宋" w:eastAsia="仿宋" w:cs="宋体"/>
          <w:kern w:val="0"/>
          <w:sz w:val="32"/>
          <w:szCs w:val="32"/>
        </w:rPr>
        <w:t>严格按照教育部、省招考办规定</w:t>
      </w:r>
      <w:r>
        <w:rPr>
          <w:rFonts w:hint="eastAsia" w:ascii="仿宋" w:hAnsi="仿宋" w:eastAsia="仿宋" w:cs="宋体"/>
          <w:kern w:val="0"/>
          <w:sz w:val="32"/>
          <w:szCs w:val="32"/>
          <w:lang w:val="en-US" w:eastAsia="zh-CN"/>
        </w:rPr>
        <w:t>开展复试调剂录取工作</w:t>
      </w:r>
      <w:r>
        <w:rPr>
          <w:rFonts w:hint="eastAsia" w:ascii="仿宋" w:hAnsi="仿宋" w:eastAsia="仿宋" w:cs="宋体"/>
          <w:kern w:val="0"/>
          <w:sz w:val="32"/>
          <w:szCs w:val="32"/>
        </w:rPr>
        <w:t>，</w:t>
      </w:r>
      <w:r>
        <w:rPr>
          <w:rStyle w:val="12"/>
          <w:rFonts w:hint="eastAsia" w:ascii="仿宋" w:hAnsi="仿宋" w:eastAsia="仿宋"/>
          <w:sz w:val="32"/>
          <w:szCs w:val="32"/>
        </w:rPr>
        <w:t>学校研究生</w:t>
      </w:r>
      <w:r>
        <w:rPr>
          <w:rStyle w:val="12"/>
          <w:rFonts w:hint="eastAsia" w:ascii="仿宋" w:hAnsi="仿宋" w:eastAsia="仿宋"/>
          <w:sz w:val="32"/>
          <w:szCs w:val="32"/>
          <w:lang w:val="en-US" w:eastAsia="zh-CN"/>
        </w:rPr>
        <w:t>招生</w:t>
      </w:r>
      <w:r>
        <w:rPr>
          <w:rStyle w:val="12"/>
          <w:rFonts w:hint="eastAsia" w:ascii="仿宋" w:hAnsi="仿宋" w:eastAsia="仿宋"/>
          <w:sz w:val="32"/>
          <w:szCs w:val="32"/>
        </w:rPr>
        <w:t>网站及学校研招</w:t>
      </w:r>
      <w:r>
        <w:rPr>
          <w:rStyle w:val="12"/>
          <w:rFonts w:hint="eastAsia" w:ascii="仿宋" w:hAnsi="仿宋" w:eastAsia="仿宋"/>
          <w:sz w:val="32"/>
          <w:szCs w:val="32"/>
          <w:lang w:val="en-US" w:eastAsia="zh-CN"/>
        </w:rPr>
        <w:t>办</w:t>
      </w:r>
      <w:r>
        <w:rPr>
          <w:rStyle w:val="12"/>
          <w:rFonts w:hint="eastAsia" w:ascii="仿宋" w:hAnsi="仿宋" w:eastAsia="仿宋"/>
          <w:sz w:val="32"/>
          <w:szCs w:val="32"/>
        </w:rPr>
        <w:t>公众号为发布学校研究生招生考试信息的官方渠道，</w:t>
      </w:r>
      <w:r>
        <w:rPr>
          <w:rFonts w:hint="eastAsia" w:ascii="仿宋" w:hAnsi="仿宋" w:eastAsia="仿宋" w:cs="宋体"/>
          <w:kern w:val="0"/>
          <w:sz w:val="32"/>
          <w:szCs w:val="32"/>
        </w:rPr>
        <w:t>我校未授权任何社会机构、个人及网站发布研究生招生考试</w:t>
      </w:r>
      <w:r>
        <w:rPr>
          <w:rFonts w:hint="eastAsia" w:ascii="仿宋" w:hAnsi="仿宋" w:eastAsia="仿宋" w:cs="宋体"/>
          <w:kern w:val="0"/>
          <w:sz w:val="32"/>
          <w:szCs w:val="32"/>
          <w:lang w:val="en-US" w:eastAsia="zh-CN"/>
        </w:rPr>
        <w:t>调剂</w:t>
      </w:r>
      <w:r>
        <w:rPr>
          <w:rFonts w:hint="eastAsia" w:ascii="仿宋" w:hAnsi="仿宋" w:eastAsia="仿宋" w:cs="宋体"/>
          <w:kern w:val="0"/>
          <w:sz w:val="32"/>
          <w:szCs w:val="32"/>
        </w:rPr>
        <w:t>相关信息，未举办任何考试培训班，从未委托辅导机构或个人进行复试备考培训和咨询，请各位考生安心备考，谨防受骗。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rPr>
        <w:t>大连民族大学研究生</w:t>
      </w:r>
      <w:r>
        <w:rPr>
          <w:rFonts w:hint="eastAsia" w:ascii="仿宋" w:hAnsi="仿宋" w:eastAsia="仿宋" w:cs="宋体"/>
          <w:kern w:val="0"/>
          <w:sz w:val="32"/>
          <w:szCs w:val="32"/>
          <w:lang w:val="en-US" w:eastAsia="zh-CN"/>
        </w:rPr>
        <w:t>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年2月</w:t>
      </w:r>
      <w:r>
        <w:rPr>
          <w:rFonts w:hint="eastAsia" w:ascii="仿宋" w:hAnsi="仿宋" w:eastAsia="仿宋" w:cs="宋体"/>
          <w:kern w:val="0"/>
          <w:sz w:val="32"/>
          <w:szCs w:val="32"/>
          <w:lang w:val="en-US" w:eastAsia="zh-CN"/>
        </w:rPr>
        <w:t>26</w:t>
      </w:r>
      <w:r>
        <w:rPr>
          <w:rFonts w:hint="eastAsia" w:ascii="仿宋" w:hAnsi="仿宋" w:eastAsia="仿宋" w:cs="宋体"/>
          <w:kern w:val="0"/>
          <w:sz w:val="32"/>
          <w:szCs w:val="32"/>
        </w:rPr>
        <w:t>日</w:t>
      </w:r>
    </w:p>
    <w:sectPr>
      <w:footerReference r:id="rId3" w:type="default"/>
      <w:pgSz w:w="11906" w:h="16838"/>
      <w:pgMar w:top="1327"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CB067"/>
    <w:multiLevelType w:val="singleLevel"/>
    <w:tmpl w:val="3B2CB067"/>
    <w:lvl w:ilvl="0" w:tentative="0">
      <w:start w:val="1"/>
      <w:numFmt w:val="decimal"/>
      <w:suff w:val="nothing"/>
      <w:lvlText w:val="例%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MTIzN2M2OTUxNWFkM2FlZDAxNjA3MDk2ZTdiMTkifQ=="/>
  </w:docVars>
  <w:rsids>
    <w:rsidRoot w:val="004736C3"/>
    <w:rsid w:val="00174776"/>
    <w:rsid w:val="00223BD1"/>
    <w:rsid w:val="002F117A"/>
    <w:rsid w:val="003363B4"/>
    <w:rsid w:val="00354F25"/>
    <w:rsid w:val="0040486C"/>
    <w:rsid w:val="0042672F"/>
    <w:rsid w:val="00455109"/>
    <w:rsid w:val="00461D71"/>
    <w:rsid w:val="004736C3"/>
    <w:rsid w:val="00550764"/>
    <w:rsid w:val="00591916"/>
    <w:rsid w:val="006B1303"/>
    <w:rsid w:val="00702CC5"/>
    <w:rsid w:val="00714D8C"/>
    <w:rsid w:val="00720B88"/>
    <w:rsid w:val="00760CC3"/>
    <w:rsid w:val="0081619E"/>
    <w:rsid w:val="008F6B16"/>
    <w:rsid w:val="00955FE7"/>
    <w:rsid w:val="00B14600"/>
    <w:rsid w:val="00B4430F"/>
    <w:rsid w:val="00B53353"/>
    <w:rsid w:val="00BC64DC"/>
    <w:rsid w:val="00C470A8"/>
    <w:rsid w:val="00C6190D"/>
    <w:rsid w:val="00D20A1D"/>
    <w:rsid w:val="00D464C1"/>
    <w:rsid w:val="00DB2B51"/>
    <w:rsid w:val="00E21580"/>
    <w:rsid w:val="00E22195"/>
    <w:rsid w:val="00F32872"/>
    <w:rsid w:val="010B7946"/>
    <w:rsid w:val="03707471"/>
    <w:rsid w:val="07492A02"/>
    <w:rsid w:val="07951A46"/>
    <w:rsid w:val="08BE68A9"/>
    <w:rsid w:val="08E6788B"/>
    <w:rsid w:val="0A2D14EA"/>
    <w:rsid w:val="0D535B23"/>
    <w:rsid w:val="0D567514"/>
    <w:rsid w:val="117448BC"/>
    <w:rsid w:val="18B67DC3"/>
    <w:rsid w:val="202B5330"/>
    <w:rsid w:val="26732F19"/>
    <w:rsid w:val="2693666B"/>
    <w:rsid w:val="26E72E61"/>
    <w:rsid w:val="28043B56"/>
    <w:rsid w:val="29287FC5"/>
    <w:rsid w:val="2D0C7823"/>
    <w:rsid w:val="32A52E8C"/>
    <w:rsid w:val="33331AC5"/>
    <w:rsid w:val="394F7466"/>
    <w:rsid w:val="39F8091D"/>
    <w:rsid w:val="415F4631"/>
    <w:rsid w:val="429B2931"/>
    <w:rsid w:val="45DE2F02"/>
    <w:rsid w:val="48CD43FC"/>
    <w:rsid w:val="4B516C48"/>
    <w:rsid w:val="4D033D57"/>
    <w:rsid w:val="4FB639C8"/>
    <w:rsid w:val="4FE6773D"/>
    <w:rsid w:val="4FEE5B81"/>
    <w:rsid w:val="573F4F50"/>
    <w:rsid w:val="57D63BF4"/>
    <w:rsid w:val="58093FC9"/>
    <w:rsid w:val="5A6E5877"/>
    <w:rsid w:val="5D0B35B7"/>
    <w:rsid w:val="60161979"/>
    <w:rsid w:val="60E03D35"/>
    <w:rsid w:val="63A25430"/>
    <w:rsid w:val="67067E0C"/>
    <w:rsid w:val="68FD2A80"/>
    <w:rsid w:val="6931735C"/>
    <w:rsid w:val="6B3D13A2"/>
    <w:rsid w:val="6F0E51F9"/>
    <w:rsid w:val="71C37121"/>
    <w:rsid w:val="73B61051"/>
    <w:rsid w:val="744B5286"/>
    <w:rsid w:val="74646ADE"/>
    <w:rsid w:val="758B6760"/>
    <w:rsid w:val="77711310"/>
    <w:rsid w:val="79370512"/>
    <w:rsid w:val="7A377841"/>
    <w:rsid w:val="7AC14FD7"/>
    <w:rsid w:val="7E78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single"/>
    </w:rPr>
  </w:style>
  <w:style w:type="character" w:styleId="11">
    <w:name w:val="Emphasis"/>
    <w:basedOn w:val="8"/>
    <w:qFormat/>
    <w:uiPriority w:val="20"/>
    <w:rPr>
      <w:i/>
    </w:rPr>
  </w:style>
  <w:style w:type="character" w:styleId="12">
    <w:name w:val="Hyperlink"/>
    <w:basedOn w:val="8"/>
    <w:unhideWhenUsed/>
    <w:qFormat/>
    <w:uiPriority w:val="99"/>
    <w:rPr>
      <w:color w:val="000000"/>
      <w:sz w:val="23"/>
      <w:szCs w:val="23"/>
      <w:u w:val="non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标题 2 Char"/>
    <w:basedOn w:val="8"/>
    <w:link w:val="2"/>
    <w:qFormat/>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apple-converted-space"/>
    <w:basedOn w:val="8"/>
    <w:qFormat/>
    <w:uiPriority w:val="0"/>
  </w:style>
  <w:style w:type="character" w:customStyle="1" w:styleId="18">
    <w:name w:val="Unresolved Mention"/>
    <w:basedOn w:val="8"/>
    <w:semiHidden/>
    <w:unhideWhenUsed/>
    <w:qFormat/>
    <w:uiPriority w:val="99"/>
    <w:rPr>
      <w:color w:val="605E5C"/>
      <w:shd w:val="clear" w:color="auto" w:fill="E1DFDD"/>
    </w:rPr>
  </w:style>
  <w:style w:type="character" w:customStyle="1" w:styleId="19">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1600</Words>
  <Characters>1933</Characters>
  <Lines>13</Lines>
  <Paragraphs>3</Paragraphs>
  <TotalTime>2</TotalTime>
  <ScaleCrop>false</ScaleCrop>
  <LinksUpToDate>false</LinksUpToDate>
  <CharactersWithSpaces>1943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2021-02-25T02:01:00Z</dcterms:created>
  <dc:creator>自命题05</dc:creator>
  <cp:lastModifiedBy>向日葵</cp:lastModifiedBy>
  <dcterms:modified xsi:type="dcterms:W3CDTF">2024-02-24T01:56:30Z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F268751143C6446A8249B17260DD62D6_13</vt:lpwstr>
  </property>
</Properties>
</file>