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05"/>
        <w:gridCol w:w="486"/>
        <w:gridCol w:w="909"/>
        <w:gridCol w:w="818"/>
        <w:gridCol w:w="1545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赵晶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博士，浙江大学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生命科学学院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>zhaojing@dlnu.edu.cn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生物工程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生物与医药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  <w:lang w:eastAsia="zh-Hans"/>
              </w:rPr>
              <w:t>招生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方向</w:t>
            </w:r>
            <w:r>
              <w:rPr>
                <w:rFonts w:hint="default" w:ascii="仿宋_GB2312" w:hAnsi="宋体" w:eastAsia="仿宋_GB2312"/>
                <w:sz w:val="2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细胞培养与代谢工程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生物技术与工程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906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114300" distR="114300">
                                        <wp:extent cx="1096645" cy="1491615"/>
                                        <wp:effectExtent l="0" t="0" r="635" b="1905"/>
                                        <wp:docPr id="2" name="图片 1" descr="IMG_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1" descr="IMG_25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1096645" cy="1491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5.3pt;margin-top:9.95pt;height:134.55pt;width:100.9pt;z-index:251659264;v-text-anchor:middle;mso-width-relative:page;mso-height-relative:page;" filled="f" stroked="t" coordsize="21600,21600" o:gfxdata="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hGR0nZAAAACgEAAA8AAAAAAAAAAQAgAAAA&#10;IgAAAGRycy9kb3ducmV2LnhtbFBLAQIUABQAAAAIAIdO4kA0FaIyfAIAAOUEAAAOAAAAAAAAAAEA&#10;IAAAACgBAABkcnMvZTJvRG9jLnhtbFBLBQYAAAAABgAGAFkBAAAWBgAAAAA=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096645" cy="1491615"/>
                                  <wp:effectExtent l="0" t="0" r="635" b="1905"/>
                                  <wp:docPr id="2" name="图片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096645" cy="149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(学习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Hans"/>
              </w:rPr>
              <w:t>与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工作经历、研究方向及成果统计等信息)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Hans"/>
              </w:rPr>
              <w:t>教育经历：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(1) 2007-09至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2010-12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浙江大学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生物化工专业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(2) 2005-09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至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2007-07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浙江大学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生物化工专业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(3) 2000-09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至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2005-07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大连理工大学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化学工程与工艺专业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 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Hans"/>
              </w:rPr>
              <w:t>博士后工作经历：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40" w:firstLineChars="100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2012-09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至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2016-02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大连瑞泽农药股份有限公司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Hans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(1) 2020-09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至今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大连民族大学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生命科学学院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(2) 2011-01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至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2020-08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大连民族大学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生命科学学院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讲师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研究方向与成果：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利用分子生物学、基因编辑、多组学技术等，进行病原微生物致病机理研究、抑菌剂开发、工业微生物遗传改造及细胞工厂设计构建等方面研究。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承担了国家级、省、市级各类项目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余项。共发表各类论文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30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余篇，其中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SCI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论文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18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篇。获授权中国发明专利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项。获辽宁省第十批“百千万人才工程”人选万层次、“大连市青年科技之星”称号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大连市高层次人才—青年才俊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。参编教材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部，主持校级教学改革项目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项，发表中文核心教改论文</w:t>
            </w:r>
            <w:r>
              <w:rPr>
                <w:rFonts w:hint="default" w:ascii="仿宋_GB2312" w:hAnsi="宋体" w:eastAsia="仿宋_GB2312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  <w:t>篇。带领学生参加学科竞赛并获奖多项，包括全国大学生生命科学创新创业大赛二等奖，挑战杯辽宁省大学生创业计划竞赛金、银奖，辽宁省普通高等学校本科大学生动植物标本制作大赛一、二、三等奖多项。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hAnsi="宋体" w:eastAsia="仿宋_GB2312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主讲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hAnsi="宋体" w:eastAsia="仿宋_GB2312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Cs w:val="32"/>
        </w:rPr>
        <w:t>注：学科/类别、</w:t>
      </w:r>
      <w:r>
        <w:rPr>
          <w:rFonts w:hint="eastAsia" w:ascii="宋体" w:hAnsi="宋体"/>
          <w:szCs w:val="32"/>
          <w:lang w:eastAsia="zh-Hans"/>
        </w:rPr>
        <w:t>招生</w:t>
      </w:r>
      <w:r>
        <w:rPr>
          <w:rFonts w:hint="eastAsia" w:ascii="宋体" w:hAnsi="宋体"/>
          <w:szCs w:val="32"/>
        </w:rPr>
        <w:t>方向</w:t>
      </w:r>
      <w:r>
        <w:rPr>
          <w:rFonts w:hint="default" w:ascii="宋体" w:hAnsi="宋体"/>
          <w:szCs w:val="32"/>
        </w:rPr>
        <w:t>/</w:t>
      </w:r>
      <w:r>
        <w:rPr>
          <w:rFonts w:hint="eastAsia" w:ascii="宋体" w:hAnsi="宋体"/>
          <w:szCs w:val="32"/>
          <w:lang w:val="en-US" w:eastAsia="zh-Hans"/>
        </w:rPr>
        <w:t>领域</w:t>
      </w:r>
      <w:r>
        <w:rPr>
          <w:rFonts w:hint="eastAsia" w:ascii="宋体" w:hAnsi="宋体"/>
          <w:szCs w:val="32"/>
        </w:rPr>
        <w:t>须与招生专业目录保持一致。</w:t>
      </w:r>
    </w:p>
    <w:p>
      <w:pPr>
        <w:rPr>
          <w:rFonts w:ascii="黑体" w:hAnsi="黑体" w:eastAsia="黑体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代表性学术论文与著作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论文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或著作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题目（以参考文献格式列举）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both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 Zhao J, Li Y, Huang Y, Jin L, Xu Y, Xu M, Quan C, Chen M. Heterologous expression of quorum sensing transcriptional regulator LitR and its function in virulence-related gene regulation in foodborne pathogen </w:t>
            </w: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Aeromonas hydrophila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. Mol Biol Rep. 2023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50(3):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2049-2060.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Zhao J, Li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X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, Hou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X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, Quan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, Chen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. Widespread existence of quorum sensing inhibitors in marine bacteria: potential drugs to combat pathogens with novel strategies.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Marine drugs, 2019, 17, 275.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Zhao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J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, Quan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, Jin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L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, Chen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M. Production, detection and application perspectives of quorum sensing autoinducer-2 in bacteria, Journal of Biotechonology, 2018, 268: 53-60.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7959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Zhao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J, Chen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M, Quan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CS, Fan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SD. Mechanisms of quorum sensing and strategies for quorum sensing disruption in aquaculture pathogens, Journal of Fish Diseases, 2015, 38(9): 771-786.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7959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Zhao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J, Zhao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P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Quan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C, Jin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L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Zheng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W,</w:t>
            </w:r>
            <w:r>
              <w:rPr>
                <w:rFonts w:hint="eastAsi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Fan S. Comparative proteomic analysis of antagonistic </w:t>
            </w:r>
            <w:r>
              <w:rPr>
                <w:rFonts w:hint="default" w:ascii="Times New Roman" w:hAnsi="Times New Roman" w:eastAsia="宋体" w:cs="Times New Roman"/>
                <w:i/>
                <w:iCs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Bacillus amyloliquefaciens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 Q-426 cultivated under different pH conditions. Biotechnology and Applied Biochemistry, 2015,62(4): 574-581. </w:t>
            </w: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项，导师须为第一作者，文献格式</w:t>
      </w:r>
      <w:r>
        <w:rPr>
          <w:rFonts w:hint="eastAsia" w:ascii="宋体" w:hAnsi="宋体"/>
          <w:szCs w:val="32"/>
          <w:lang w:val="en-US" w:eastAsia="zh-Hans"/>
        </w:rPr>
        <w:t>遵循</w:t>
      </w:r>
      <w:r>
        <w:rPr>
          <w:rFonts w:hint="eastAsia" w:ascii="宋体" w:hAnsi="宋体"/>
          <w:szCs w:val="32"/>
          <w:lang w:eastAsia="zh-Hans"/>
        </w:rPr>
        <w:t>GB/T 7714-2015。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政府科研奖励</w:t>
      </w:r>
      <w:r>
        <w:rPr>
          <w:rFonts w:hint="eastAsia" w:ascii="黑体" w:hAnsi="黑体" w:eastAsia="黑体"/>
          <w:sz w:val="32"/>
          <w:szCs w:val="32"/>
        </w:rPr>
        <w:t>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82"/>
        <w:gridCol w:w="230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科研奖励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hint="default"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四、代表性</w:t>
      </w:r>
      <w:r>
        <w:rPr>
          <w:rFonts w:hint="eastAsia" w:ascii="黑体" w:hAnsi="黑体" w:eastAsia="黑体"/>
          <w:sz w:val="32"/>
          <w:szCs w:val="32"/>
        </w:rPr>
        <w:t>科研项目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5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605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项目名称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及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来源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605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横向科研项目：高效防治青枯病的芽孢杆菌生物制剂开发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2022.12-2024.12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605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辽宁省教育厅科学研究项目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LuxS/AI-2群体感应系统对嗜水气单胞菌蛋白质表达的调控研究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605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大连市青年科技之星项目支持计划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大连市科学技术局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基于群体感应淬灭策略的农用新型生物抑菌剂的制备及应用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2018.05-2022.05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6051" w:type="dxa"/>
            <w:vAlign w:val="top"/>
          </w:tcPr>
          <w:p>
            <w:pPr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大连市标准化资助奖励项目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大连市质量技术监督局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淡水养殖用微生物粉剂中硝化细菌总数测定方法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605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中央高校基本科研业务费项目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嗜水气单胞菌QS双通路信号分子所调控基因的鉴定及其与毒力的相关性研究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2015.05-2018.05</w:t>
            </w: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项，导师须为项目负责人。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其他代表性成果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大连市地方标准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：DB2102/T 0173- 2014 海水养殖用芽孢杆菌粉剂，大连市质量技术监督局，2014-11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国家发明专利：N-酰基高丝氨酸内酯酰基转移酶AiiO的高效生产方法及检测， ZL 2016 1 0196338.8，2020-02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辽宁省自然科学学术成果奖三等奖：Comparative proteomic analysis of antagonistic 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sz w:val="24"/>
                <w:szCs w:val="24"/>
                <w:highlight w:val="none"/>
                <w:lang w:val="en-US" w:eastAsia="zh-CN"/>
              </w:rPr>
              <w:t xml:space="preserve">Bacillus amyloliquefaciens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Q-426 cultivated under different pH conditions.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辽宁省自然科学学术成果奖评审委员会。</w:t>
            </w:r>
            <w:bookmarkStart w:id="0" w:name="_GoBack"/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2016.7.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任务型语码转换式双语教学系列教材—生物与制药工程，大连理工大学出版社。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参编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，2014.6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指导研究生科研或创新代表性成果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项，研究生为第一或第二作者（导师第一作者）的科研或省级</w:t>
      </w:r>
      <w:r>
        <w:rPr>
          <w:rFonts w:hint="eastAsia" w:ascii="宋体" w:hAnsi="宋体"/>
          <w:szCs w:val="32"/>
          <w:lang w:val="en-US" w:eastAsia="zh-Hans"/>
        </w:rPr>
        <w:t>及</w:t>
      </w:r>
      <w:r>
        <w:rPr>
          <w:rFonts w:hint="eastAsia" w:ascii="宋体" w:hAnsi="宋体"/>
          <w:szCs w:val="32"/>
          <w:lang w:eastAsia="zh-Hans"/>
        </w:rPr>
        <w:t>以上创新成果。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主要学术兼职及荣誉称号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大连市高层次人才——青年才俊，大连市人才工作领导小组办公室，2020.7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辽宁省第十批“百千万人才工程”万层次人选，辽宁省人力资源和社会保障厅等，2016.10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大连市青年科技之星，大连市科学技术局，2016.08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jc w:val="both"/>
        <w:rPr>
          <w:rFonts w:ascii="仿宋_GB2312" w:hAnsi="宋体" w:eastAsia="仿宋_GB2312"/>
          <w:b/>
          <w:bCs/>
          <w:color w:val="FF0000"/>
          <w:szCs w:val="2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11"/>
      </w:rPr>
    </w:pPr>
    <w:r>
      <w:rPr>
        <w:rFonts w:hint="eastAsia" w:ascii="宋体" w:hAnsi="宋体"/>
        <w:sz w:val="20"/>
        <w:szCs w:val="32"/>
      </w:rPr>
      <w:t>研究生</w:t>
    </w:r>
    <w:r>
      <w:rPr>
        <w:rFonts w:hint="eastAsia" w:ascii="宋体" w:hAnsi="宋体"/>
        <w:sz w:val="20"/>
        <w:szCs w:val="32"/>
        <w:lang w:eastAsia="zh-Hans"/>
      </w:rPr>
      <w:t>院</w:t>
    </w:r>
    <w:r>
      <w:rPr>
        <w:rFonts w:hint="eastAsia" w:ascii="宋体" w:hAnsi="宋体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hint="eastAsia" w:ascii="宋体" w:hAnsi="宋体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hint="eastAsia" w:ascii="宋体" w:hAnsi="宋体"/>
        <w:sz w:val="20"/>
        <w:szCs w:val="32"/>
      </w:rPr>
      <w:t>月版）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yMmM2M2Q0ODc1OTk2YzBhMTM3ODkxNDdmY2E3MzUifQ=="/>
  </w:docVars>
  <w:rsids>
    <w:rsidRoot w:val="00F3286F"/>
    <w:rsid w:val="00044EFC"/>
    <w:rsid w:val="00087FAC"/>
    <w:rsid w:val="001764B1"/>
    <w:rsid w:val="002155E1"/>
    <w:rsid w:val="00306705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42CC9"/>
    <w:rsid w:val="006A07E5"/>
    <w:rsid w:val="007014DD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D3ED8"/>
    <w:rsid w:val="00CE366E"/>
    <w:rsid w:val="00CF7743"/>
    <w:rsid w:val="00D5500F"/>
    <w:rsid w:val="00DB704B"/>
    <w:rsid w:val="00EC08AF"/>
    <w:rsid w:val="00F3286F"/>
    <w:rsid w:val="00F50BDE"/>
    <w:rsid w:val="00F71F45"/>
    <w:rsid w:val="00FA14D8"/>
    <w:rsid w:val="00FA3B35"/>
    <w:rsid w:val="01121891"/>
    <w:rsid w:val="01B96726"/>
    <w:rsid w:val="02D908B8"/>
    <w:rsid w:val="03CC21CB"/>
    <w:rsid w:val="06783F44"/>
    <w:rsid w:val="07434552"/>
    <w:rsid w:val="07577FFE"/>
    <w:rsid w:val="08173870"/>
    <w:rsid w:val="082C3238"/>
    <w:rsid w:val="08513C0E"/>
    <w:rsid w:val="09622C8A"/>
    <w:rsid w:val="0A0F4BBF"/>
    <w:rsid w:val="0AC7549A"/>
    <w:rsid w:val="0BEE4EB4"/>
    <w:rsid w:val="0D505C1B"/>
    <w:rsid w:val="0F6C6610"/>
    <w:rsid w:val="115F7010"/>
    <w:rsid w:val="125269AA"/>
    <w:rsid w:val="13035D64"/>
    <w:rsid w:val="149522B6"/>
    <w:rsid w:val="15671D54"/>
    <w:rsid w:val="15AD094A"/>
    <w:rsid w:val="164E0ED5"/>
    <w:rsid w:val="17BE72F0"/>
    <w:rsid w:val="17BF5317"/>
    <w:rsid w:val="18CE20EA"/>
    <w:rsid w:val="19CF3FCC"/>
    <w:rsid w:val="1BB80B43"/>
    <w:rsid w:val="1C4F52EF"/>
    <w:rsid w:val="1DF22353"/>
    <w:rsid w:val="1F973235"/>
    <w:rsid w:val="22AE0FC2"/>
    <w:rsid w:val="23022B06"/>
    <w:rsid w:val="232775B6"/>
    <w:rsid w:val="233139A1"/>
    <w:rsid w:val="249661B1"/>
    <w:rsid w:val="24D64800"/>
    <w:rsid w:val="25AB7A3A"/>
    <w:rsid w:val="25D6E73C"/>
    <w:rsid w:val="26A60B22"/>
    <w:rsid w:val="27653C19"/>
    <w:rsid w:val="27B30E28"/>
    <w:rsid w:val="29A20AD3"/>
    <w:rsid w:val="2BA94A1C"/>
    <w:rsid w:val="2C994A91"/>
    <w:rsid w:val="2CBE27D4"/>
    <w:rsid w:val="2CEB4BC0"/>
    <w:rsid w:val="2F3A39D1"/>
    <w:rsid w:val="30210021"/>
    <w:rsid w:val="30556337"/>
    <w:rsid w:val="30BA4FD6"/>
    <w:rsid w:val="31AA0E1E"/>
    <w:rsid w:val="327C459C"/>
    <w:rsid w:val="32A94D83"/>
    <w:rsid w:val="32B792AB"/>
    <w:rsid w:val="32F15B31"/>
    <w:rsid w:val="332130EA"/>
    <w:rsid w:val="338D62AC"/>
    <w:rsid w:val="35DF103A"/>
    <w:rsid w:val="37E82428"/>
    <w:rsid w:val="385C2E16"/>
    <w:rsid w:val="38CC7F9C"/>
    <w:rsid w:val="38FB43DD"/>
    <w:rsid w:val="392B2E21"/>
    <w:rsid w:val="394362E9"/>
    <w:rsid w:val="3A5E7ADC"/>
    <w:rsid w:val="3AD331D6"/>
    <w:rsid w:val="3C3D6ABB"/>
    <w:rsid w:val="3EA82911"/>
    <w:rsid w:val="3FFC1167"/>
    <w:rsid w:val="40322DDA"/>
    <w:rsid w:val="411029F0"/>
    <w:rsid w:val="41347641"/>
    <w:rsid w:val="41387635"/>
    <w:rsid w:val="42E4135B"/>
    <w:rsid w:val="4320516C"/>
    <w:rsid w:val="45237196"/>
    <w:rsid w:val="45B61DB8"/>
    <w:rsid w:val="45CC5137"/>
    <w:rsid w:val="46AE2A8F"/>
    <w:rsid w:val="4A2C4EEA"/>
    <w:rsid w:val="4A6F2535"/>
    <w:rsid w:val="4B756271"/>
    <w:rsid w:val="4B9E1324"/>
    <w:rsid w:val="4BDC1E4C"/>
    <w:rsid w:val="4BE56F53"/>
    <w:rsid w:val="4C0849EF"/>
    <w:rsid w:val="4C1C7AAB"/>
    <w:rsid w:val="51EC090F"/>
    <w:rsid w:val="529A0DFF"/>
    <w:rsid w:val="52ED0920"/>
    <w:rsid w:val="535449BE"/>
    <w:rsid w:val="540B7773"/>
    <w:rsid w:val="54BA0063"/>
    <w:rsid w:val="56BF65F2"/>
    <w:rsid w:val="58407472"/>
    <w:rsid w:val="59495A15"/>
    <w:rsid w:val="59DC30B4"/>
    <w:rsid w:val="5A47527D"/>
    <w:rsid w:val="5A865DA5"/>
    <w:rsid w:val="5B970085"/>
    <w:rsid w:val="5B9718EC"/>
    <w:rsid w:val="5C78171D"/>
    <w:rsid w:val="5C9D1184"/>
    <w:rsid w:val="5CB169DD"/>
    <w:rsid w:val="5E0314BA"/>
    <w:rsid w:val="5FC682DC"/>
    <w:rsid w:val="60235E44"/>
    <w:rsid w:val="60806DF2"/>
    <w:rsid w:val="619A3EE4"/>
    <w:rsid w:val="626E5F43"/>
    <w:rsid w:val="62ED76A2"/>
    <w:rsid w:val="631F28F3"/>
    <w:rsid w:val="64D751A7"/>
    <w:rsid w:val="65BC08CD"/>
    <w:rsid w:val="66134265"/>
    <w:rsid w:val="66C76F9C"/>
    <w:rsid w:val="66F75934"/>
    <w:rsid w:val="693E784B"/>
    <w:rsid w:val="698D0391"/>
    <w:rsid w:val="69C45FA2"/>
    <w:rsid w:val="6B6317EA"/>
    <w:rsid w:val="6B6F018F"/>
    <w:rsid w:val="6DAFB5B0"/>
    <w:rsid w:val="6DF64B98"/>
    <w:rsid w:val="6E90563A"/>
    <w:rsid w:val="6EEE4BC4"/>
    <w:rsid w:val="727644F9"/>
    <w:rsid w:val="7840538D"/>
    <w:rsid w:val="78AA68AE"/>
    <w:rsid w:val="7A772BBC"/>
    <w:rsid w:val="7BAD9A5C"/>
    <w:rsid w:val="7C084414"/>
    <w:rsid w:val="7C5A4544"/>
    <w:rsid w:val="7C75F87F"/>
    <w:rsid w:val="7DBA30D0"/>
    <w:rsid w:val="7DC425BD"/>
    <w:rsid w:val="7E3314F0"/>
    <w:rsid w:val="7ECA4DB3"/>
    <w:rsid w:val="7EE03426"/>
    <w:rsid w:val="7F7FF078"/>
    <w:rsid w:val="7FAF5803"/>
    <w:rsid w:val="7FF95974"/>
    <w:rsid w:val="9BDA3ABE"/>
    <w:rsid w:val="BBF64F91"/>
    <w:rsid w:val="F77F043B"/>
    <w:rsid w:val="FAFCBC22"/>
    <w:rsid w:val="FFE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1563</Words>
  <Characters>2640</Characters>
  <Lines>9</Lines>
  <Paragraphs>2</Paragraphs>
  <TotalTime>8</TotalTime>
  <ScaleCrop>false</ScaleCrop>
  <LinksUpToDate>false</LinksUpToDate>
  <CharactersWithSpaces>2839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2023-06-30T22:55:00Z</dcterms:created>
  <dc:creator>马斌</dc:creator>
  <cp:lastModifiedBy>86158</cp:lastModifiedBy>
  <cp:lastPrinted>2018-09-21T10:22:00Z</cp:lastPrinted>
  <dcterms:modified xsi:type="dcterms:W3CDTF">2023-06-30T11:01:40Z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