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B0" w:rsidRDefault="002642B0">
      <w:pPr>
        <w:rPr>
          <w:rFonts w:ascii="宋体" w:hAnsi="宋体"/>
          <w:sz w:val="24"/>
        </w:rPr>
      </w:pPr>
    </w:p>
    <w:p w:rsidR="002642B0" w:rsidRDefault="002642B0">
      <w:pPr>
        <w:spacing w:after="120"/>
      </w:pPr>
    </w:p>
    <w:p w:rsidR="002642B0" w:rsidRDefault="002642B0" w:rsidP="00035386">
      <w:pPr>
        <w:spacing w:after="120"/>
        <w:rPr>
          <w:rFonts w:ascii="楷体_GB2312" w:eastAsia="楷体_GB2312"/>
          <w:b/>
          <w:sz w:val="48"/>
          <w:szCs w:val="48"/>
        </w:rPr>
      </w:pPr>
    </w:p>
    <w:p w:rsidR="002642B0" w:rsidRPr="00350540" w:rsidRDefault="004E0E9F">
      <w:pPr>
        <w:spacing w:after="120"/>
        <w:jc w:val="center"/>
        <w:rPr>
          <w:rFonts w:ascii="楷体_GB2312" w:eastAsia="楷体_GB2312"/>
          <w:b/>
          <w:sz w:val="44"/>
          <w:szCs w:val="44"/>
        </w:rPr>
      </w:pPr>
      <w:r w:rsidRPr="00350540">
        <w:rPr>
          <w:rFonts w:ascii="楷体_GB2312" w:eastAsia="楷体_GB2312" w:hint="eastAsia"/>
          <w:b/>
          <w:sz w:val="44"/>
          <w:szCs w:val="44"/>
        </w:rPr>
        <w:t>大连民族大学</w:t>
      </w:r>
      <w:r w:rsidR="00350540" w:rsidRPr="00350540">
        <w:rPr>
          <w:rFonts w:ascii="楷体_GB2312" w:eastAsia="楷体_GB2312" w:hint="eastAsia"/>
          <w:b/>
          <w:sz w:val="44"/>
          <w:szCs w:val="44"/>
        </w:rPr>
        <w:t>校外进驻企业</w:t>
      </w:r>
    </w:p>
    <w:p w:rsidR="002642B0" w:rsidRDefault="002642B0">
      <w:pPr>
        <w:spacing w:after="120"/>
      </w:pPr>
    </w:p>
    <w:p w:rsidR="002642B0" w:rsidRPr="00350540" w:rsidRDefault="004E0E9F">
      <w:pPr>
        <w:spacing w:after="120"/>
        <w:jc w:val="center"/>
        <w:rPr>
          <w:rFonts w:ascii="黑体" w:eastAsia="黑体"/>
          <w:b/>
          <w:sz w:val="72"/>
          <w:szCs w:val="72"/>
        </w:rPr>
      </w:pPr>
      <w:r w:rsidRPr="00350540">
        <w:rPr>
          <w:rFonts w:ascii="黑体" w:eastAsia="黑体"/>
          <w:b/>
          <w:sz w:val="72"/>
          <w:szCs w:val="72"/>
        </w:rPr>
        <w:t>合</w:t>
      </w:r>
      <w:r w:rsidR="00350540" w:rsidRPr="00350540">
        <w:rPr>
          <w:rFonts w:ascii="黑体" w:eastAsia="黑体" w:hint="eastAsia"/>
          <w:b/>
          <w:sz w:val="72"/>
          <w:szCs w:val="72"/>
        </w:rPr>
        <w:t xml:space="preserve"> </w:t>
      </w:r>
      <w:r w:rsidRPr="00350540">
        <w:rPr>
          <w:rFonts w:ascii="黑体" w:eastAsia="黑体"/>
          <w:b/>
          <w:sz w:val="72"/>
          <w:szCs w:val="72"/>
        </w:rPr>
        <w:t>作</w:t>
      </w:r>
      <w:r w:rsidR="00350540" w:rsidRPr="00350540">
        <w:rPr>
          <w:rFonts w:ascii="黑体" w:eastAsia="黑体" w:hint="eastAsia"/>
          <w:b/>
          <w:sz w:val="72"/>
          <w:szCs w:val="72"/>
        </w:rPr>
        <w:t xml:space="preserve"> </w:t>
      </w:r>
      <w:r w:rsidRPr="00350540">
        <w:rPr>
          <w:rFonts w:ascii="黑体" w:eastAsia="黑体"/>
          <w:b/>
          <w:sz w:val="72"/>
          <w:szCs w:val="72"/>
        </w:rPr>
        <w:t>协</w:t>
      </w:r>
      <w:r w:rsidR="00350540" w:rsidRPr="00350540">
        <w:rPr>
          <w:rFonts w:ascii="黑体" w:eastAsia="黑体" w:hint="eastAsia"/>
          <w:b/>
          <w:sz w:val="72"/>
          <w:szCs w:val="72"/>
        </w:rPr>
        <w:t xml:space="preserve"> </w:t>
      </w:r>
      <w:r w:rsidRPr="00350540">
        <w:rPr>
          <w:rFonts w:ascii="黑体" w:eastAsia="黑体"/>
          <w:b/>
          <w:sz w:val="72"/>
          <w:szCs w:val="72"/>
        </w:rPr>
        <w:t>议</w:t>
      </w:r>
    </w:p>
    <w:p w:rsidR="002642B0" w:rsidRDefault="002642B0">
      <w:pPr>
        <w:spacing w:after="120"/>
        <w:rPr>
          <w:rFonts w:ascii="黑体" w:eastAsia="黑体"/>
          <w:b/>
          <w:sz w:val="48"/>
          <w:szCs w:val="48"/>
        </w:rPr>
      </w:pPr>
    </w:p>
    <w:p w:rsidR="002642B0" w:rsidRDefault="002642B0">
      <w:pPr>
        <w:spacing w:after="120"/>
        <w:rPr>
          <w:rFonts w:ascii="黑体" w:eastAsia="黑体"/>
          <w:b/>
          <w:sz w:val="48"/>
          <w:szCs w:val="48"/>
        </w:rPr>
      </w:pPr>
    </w:p>
    <w:p w:rsidR="00035386" w:rsidRDefault="00035386">
      <w:pPr>
        <w:spacing w:after="120"/>
        <w:rPr>
          <w:rFonts w:ascii="黑体" w:eastAsia="黑体"/>
          <w:b/>
          <w:sz w:val="48"/>
          <w:szCs w:val="48"/>
        </w:rPr>
      </w:pPr>
    </w:p>
    <w:p w:rsidR="002642B0" w:rsidRDefault="002642B0">
      <w:pPr>
        <w:spacing w:after="120"/>
        <w:rPr>
          <w:rFonts w:ascii="黑体" w:eastAsia="黑体"/>
          <w:b/>
          <w:sz w:val="48"/>
          <w:szCs w:val="48"/>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379"/>
      </w:tblGrid>
      <w:tr w:rsidR="002642B0" w:rsidTr="004E0E9F">
        <w:tc>
          <w:tcPr>
            <w:tcW w:w="2552" w:type="dxa"/>
            <w:shd w:val="clear" w:color="auto" w:fill="auto"/>
          </w:tcPr>
          <w:p w:rsidR="002642B0" w:rsidRPr="004E0E9F" w:rsidRDefault="004E0E9F" w:rsidP="004E0E9F">
            <w:pPr>
              <w:spacing w:after="120"/>
              <w:jc w:val="center"/>
              <w:rPr>
                <w:rFonts w:ascii="黑体" w:eastAsia="黑体"/>
                <w:b/>
                <w:sz w:val="48"/>
                <w:szCs w:val="48"/>
              </w:rPr>
            </w:pPr>
            <w:r w:rsidRPr="004E0E9F">
              <w:rPr>
                <w:rFonts w:ascii="宋体" w:hAnsi="宋体" w:cs="宋体" w:hint="eastAsia"/>
                <w:b/>
                <w:bCs/>
                <w:sz w:val="28"/>
                <w:szCs w:val="28"/>
              </w:rPr>
              <w:t>甲</w:t>
            </w:r>
            <w:r w:rsidRPr="004E0E9F">
              <w:rPr>
                <w:rFonts w:ascii="宋体" w:hAnsi="宋体" w:cs="Arial"/>
                <w:b/>
                <w:bCs/>
                <w:sz w:val="28"/>
                <w:szCs w:val="28"/>
              </w:rPr>
              <w:t xml:space="preserve">    </w:t>
            </w:r>
            <w:r w:rsidRPr="004E0E9F">
              <w:rPr>
                <w:rFonts w:ascii="宋体" w:hAnsi="宋体" w:cs="宋体" w:hint="eastAsia"/>
                <w:b/>
                <w:bCs/>
                <w:sz w:val="28"/>
                <w:szCs w:val="28"/>
              </w:rPr>
              <w:t>方</w:t>
            </w:r>
          </w:p>
        </w:tc>
        <w:tc>
          <w:tcPr>
            <w:tcW w:w="6379" w:type="dxa"/>
            <w:shd w:val="clear" w:color="auto" w:fill="auto"/>
          </w:tcPr>
          <w:p w:rsidR="002642B0" w:rsidRPr="004E0E9F" w:rsidRDefault="004E0E9F" w:rsidP="004E0E9F">
            <w:pPr>
              <w:spacing w:after="120"/>
              <w:jc w:val="center"/>
              <w:rPr>
                <w:rFonts w:ascii="黑体" w:eastAsia="黑体"/>
                <w:b/>
                <w:sz w:val="48"/>
                <w:szCs w:val="48"/>
              </w:rPr>
            </w:pPr>
            <w:r w:rsidRPr="004E0E9F">
              <w:rPr>
                <w:rFonts w:ascii="宋体" w:hAnsi="宋体" w:cs="宋体" w:hint="eastAsia"/>
                <w:b/>
                <w:bCs/>
                <w:sz w:val="28"/>
                <w:szCs w:val="28"/>
              </w:rPr>
              <w:t>大连民族大学</w:t>
            </w:r>
          </w:p>
        </w:tc>
      </w:tr>
      <w:tr w:rsidR="002642B0" w:rsidTr="004E0E9F">
        <w:tc>
          <w:tcPr>
            <w:tcW w:w="2552" w:type="dxa"/>
            <w:shd w:val="clear" w:color="auto" w:fill="auto"/>
          </w:tcPr>
          <w:p w:rsidR="002642B0" w:rsidRPr="004E0E9F" w:rsidRDefault="004E0E9F" w:rsidP="004E0E9F">
            <w:pPr>
              <w:spacing w:after="120"/>
              <w:jc w:val="center"/>
              <w:rPr>
                <w:rFonts w:ascii="宋体" w:hAnsi="宋体" w:cs="宋体"/>
                <w:b/>
                <w:bCs/>
                <w:sz w:val="28"/>
                <w:szCs w:val="28"/>
              </w:rPr>
            </w:pPr>
            <w:r w:rsidRPr="004E0E9F">
              <w:rPr>
                <w:rFonts w:ascii="宋体" w:hAnsi="宋体" w:cs="宋体" w:hint="eastAsia"/>
                <w:b/>
                <w:bCs/>
                <w:sz w:val="28"/>
                <w:szCs w:val="28"/>
              </w:rPr>
              <w:t>地</w:t>
            </w:r>
            <w:r w:rsidRPr="004E0E9F">
              <w:rPr>
                <w:rFonts w:ascii="宋体" w:hAnsi="宋体" w:cs="宋体"/>
                <w:b/>
                <w:bCs/>
                <w:sz w:val="28"/>
                <w:szCs w:val="28"/>
              </w:rPr>
              <w:t xml:space="preserve">    </w:t>
            </w:r>
            <w:r w:rsidRPr="004E0E9F">
              <w:rPr>
                <w:rFonts w:ascii="宋体" w:hAnsi="宋体" w:cs="宋体" w:hint="eastAsia"/>
                <w:b/>
                <w:bCs/>
                <w:sz w:val="28"/>
                <w:szCs w:val="28"/>
              </w:rPr>
              <w:t>址</w:t>
            </w:r>
          </w:p>
        </w:tc>
        <w:tc>
          <w:tcPr>
            <w:tcW w:w="6379" w:type="dxa"/>
            <w:shd w:val="clear" w:color="auto" w:fill="auto"/>
          </w:tcPr>
          <w:p w:rsidR="002642B0" w:rsidRPr="004E0E9F" w:rsidRDefault="004E0E9F" w:rsidP="004E0E9F">
            <w:pPr>
              <w:spacing w:after="120"/>
              <w:jc w:val="center"/>
              <w:rPr>
                <w:rFonts w:ascii="黑体" w:eastAsia="黑体"/>
                <w:b/>
                <w:sz w:val="48"/>
                <w:szCs w:val="48"/>
              </w:rPr>
            </w:pPr>
            <w:r w:rsidRPr="004E0E9F">
              <w:rPr>
                <w:rFonts w:ascii="宋体" w:hAnsi="宋体" w:cs="宋体"/>
                <w:b/>
                <w:bCs/>
                <w:sz w:val="28"/>
                <w:szCs w:val="28"/>
              </w:rPr>
              <w:t>大连</w:t>
            </w:r>
            <w:r w:rsidR="00874EC4" w:rsidRPr="004E0E9F">
              <w:rPr>
                <w:rFonts w:ascii="宋体" w:hAnsi="宋体" w:cs="宋体" w:hint="eastAsia"/>
                <w:b/>
                <w:bCs/>
                <w:sz w:val="28"/>
                <w:szCs w:val="28"/>
              </w:rPr>
              <w:t>金普新区</w:t>
            </w:r>
            <w:r w:rsidRPr="004E0E9F">
              <w:rPr>
                <w:rFonts w:ascii="宋体" w:hAnsi="宋体" w:cs="宋体"/>
                <w:b/>
                <w:bCs/>
                <w:sz w:val="28"/>
                <w:szCs w:val="28"/>
              </w:rPr>
              <w:t>辽河西路18号</w:t>
            </w:r>
          </w:p>
        </w:tc>
      </w:tr>
      <w:tr w:rsidR="002642B0" w:rsidTr="004E0E9F">
        <w:tc>
          <w:tcPr>
            <w:tcW w:w="2552" w:type="dxa"/>
            <w:shd w:val="clear" w:color="auto" w:fill="auto"/>
          </w:tcPr>
          <w:p w:rsidR="002642B0" w:rsidRPr="004E0E9F" w:rsidRDefault="004E0E9F" w:rsidP="004E0E9F">
            <w:pPr>
              <w:spacing w:after="120"/>
              <w:jc w:val="center"/>
              <w:rPr>
                <w:rFonts w:ascii="黑体" w:eastAsia="黑体"/>
                <w:b/>
                <w:sz w:val="48"/>
                <w:szCs w:val="48"/>
              </w:rPr>
            </w:pPr>
            <w:r w:rsidRPr="004E0E9F">
              <w:rPr>
                <w:rFonts w:ascii="宋体" w:hAnsi="宋体" w:cs="宋体" w:hint="eastAsia"/>
                <w:b/>
                <w:bCs/>
                <w:sz w:val="28"/>
                <w:szCs w:val="28"/>
              </w:rPr>
              <w:t>联 系 人</w:t>
            </w:r>
          </w:p>
        </w:tc>
        <w:tc>
          <w:tcPr>
            <w:tcW w:w="6379" w:type="dxa"/>
            <w:shd w:val="clear" w:color="auto" w:fill="auto"/>
          </w:tcPr>
          <w:p w:rsidR="002642B0" w:rsidRPr="004E0E9F" w:rsidRDefault="002642B0" w:rsidP="004E0E9F">
            <w:pPr>
              <w:spacing w:after="120"/>
              <w:jc w:val="center"/>
              <w:rPr>
                <w:rFonts w:ascii="黑体" w:eastAsia="黑体"/>
                <w:b/>
                <w:sz w:val="48"/>
                <w:szCs w:val="48"/>
              </w:rPr>
            </w:pPr>
          </w:p>
        </w:tc>
      </w:tr>
      <w:tr w:rsidR="002642B0" w:rsidTr="004E0E9F">
        <w:tc>
          <w:tcPr>
            <w:tcW w:w="2552" w:type="dxa"/>
            <w:shd w:val="clear" w:color="auto" w:fill="auto"/>
          </w:tcPr>
          <w:p w:rsidR="002642B0" w:rsidRPr="004E0E9F" w:rsidRDefault="004E0E9F" w:rsidP="004E0E9F">
            <w:pPr>
              <w:spacing w:after="120"/>
              <w:jc w:val="center"/>
              <w:rPr>
                <w:rFonts w:ascii="黑体" w:eastAsia="黑体"/>
                <w:b/>
                <w:sz w:val="48"/>
                <w:szCs w:val="48"/>
              </w:rPr>
            </w:pPr>
            <w:r w:rsidRPr="004E0E9F">
              <w:rPr>
                <w:rFonts w:ascii="宋体" w:hAnsi="宋体" w:cs="宋体" w:hint="eastAsia"/>
                <w:b/>
                <w:bCs/>
                <w:sz w:val="28"/>
                <w:szCs w:val="28"/>
              </w:rPr>
              <w:t>联系电话</w:t>
            </w:r>
          </w:p>
        </w:tc>
        <w:tc>
          <w:tcPr>
            <w:tcW w:w="6379" w:type="dxa"/>
            <w:shd w:val="clear" w:color="auto" w:fill="auto"/>
          </w:tcPr>
          <w:p w:rsidR="002642B0" w:rsidRPr="004E0E9F" w:rsidRDefault="002642B0" w:rsidP="004E0E9F">
            <w:pPr>
              <w:spacing w:after="120"/>
              <w:jc w:val="center"/>
              <w:rPr>
                <w:rFonts w:ascii="黑体" w:eastAsia="黑体"/>
                <w:b/>
                <w:sz w:val="48"/>
                <w:szCs w:val="48"/>
              </w:rPr>
            </w:pPr>
          </w:p>
        </w:tc>
      </w:tr>
      <w:tr w:rsidR="002642B0" w:rsidTr="004E0E9F">
        <w:tc>
          <w:tcPr>
            <w:tcW w:w="2552" w:type="dxa"/>
            <w:shd w:val="clear" w:color="auto" w:fill="auto"/>
          </w:tcPr>
          <w:p w:rsidR="002642B0" w:rsidRPr="004E0E9F" w:rsidRDefault="004E0E9F" w:rsidP="004E0E9F">
            <w:pPr>
              <w:spacing w:after="120"/>
              <w:jc w:val="center"/>
              <w:rPr>
                <w:rFonts w:ascii="黑体" w:eastAsia="黑体"/>
                <w:b/>
                <w:sz w:val="48"/>
                <w:szCs w:val="48"/>
              </w:rPr>
            </w:pPr>
            <w:r w:rsidRPr="004E0E9F">
              <w:rPr>
                <w:rFonts w:ascii="宋体" w:hAnsi="宋体" w:cs="宋体" w:hint="eastAsia"/>
                <w:b/>
                <w:bCs/>
                <w:sz w:val="28"/>
                <w:szCs w:val="28"/>
              </w:rPr>
              <w:t>乙</w:t>
            </w:r>
            <w:r w:rsidRPr="004E0E9F">
              <w:rPr>
                <w:rFonts w:ascii="宋体" w:hAnsi="宋体" w:cs="Arial"/>
                <w:b/>
                <w:bCs/>
                <w:sz w:val="28"/>
                <w:szCs w:val="28"/>
              </w:rPr>
              <w:t xml:space="preserve">    </w:t>
            </w:r>
            <w:r w:rsidRPr="004E0E9F">
              <w:rPr>
                <w:rFonts w:ascii="宋体" w:hAnsi="宋体" w:cs="宋体" w:hint="eastAsia"/>
                <w:b/>
                <w:bCs/>
                <w:sz w:val="28"/>
                <w:szCs w:val="28"/>
              </w:rPr>
              <w:t>方</w:t>
            </w:r>
          </w:p>
        </w:tc>
        <w:tc>
          <w:tcPr>
            <w:tcW w:w="6379" w:type="dxa"/>
            <w:shd w:val="clear" w:color="auto" w:fill="auto"/>
          </w:tcPr>
          <w:p w:rsidR="002642B0" w:rsidRPr="004E0E9F" w:rsidRDefault="002642B0" w:rsidP="004E0E9F">
            <w:pPr>
              <w:spacing w:after="120"/>
              <w:jc w:val="center"/>
              <w:rPr>
                <w:rFonts w:ascii="黑体" w:eastAsia="黑体"/>
                <w:b/>
                <w:sz w:val="48"/>
                <w:szCs w:val="48"/>
              </w:rPr>
            </w:pPr>
          </w:p>
        </w:tc>
      </w:tr>
      <w:tr w:rsidR="00851823" w:rsidTr="004E0E9F">
        <w:tc>
          <w:tcPr>
            <w:tcW w:w="2552" w:type="dxa"/>
            <w:shd w:val="clear" w:color="auto" w:fill="auto"/>
          </w:tcPr>
          <w:p w:rsidR="00851823" w:rsidRPr="004E0E9F" w:rsidRDefault="00851823" w:rsidP="004E0E9F">
            <w:pPr>
              <w:spacing w:after="120"/>
              <w:jc w:val="center"/>
              <w:rPr>
                <w:rFonts w:ascii="宋体" w:hAnsi="宋体" w:cs="宋体"/>
                <w:b/>
                <w:bCs/>
                <w:sz w:val="28"/>
                <w:szCs w:val="28"/>
              </w:rPr>
            </w:pPr>
            <w:r w:rsidRPr="004E0E9F">
              <w:rPr>
                <w:rFonts w:ascii="宋体" w:hAnsi="宋体" w:cs="宋体" w:hint="eastAsia"/>
                <w:b/>
                <w:bCs/>
                <w:sz w:val="28"/>
                <w:szCs w:val="28"/>
              </w:rPr>
              <w:t>法人代表</w:t>
            </w:r>
          </w:p>
        </w:tc>
        <w:tc>
          <w:tcPr>
            <w:tcW w:w="6379" w:type="dxa"/>
            <w:shd w:val="clear" w:color="auto" w:fill="auto"/>
          </w:tcPr>
          <w:p w:rsidR="00851823" w:rsidRPr="004E0E9F" w:rsidRDefault="00851823" w:rsidP="004E0E9F">
            <w:pPr>
              <w:spacing w:after="120"/>
              <w:jc w:val="center"/>
              <w:rPr>
                <w:rFonts w:ascii="黑体" w:eastAsia="黑体"/>
                <w:b/>
                <w:sz w:val="48"/>
                <w:szCs w:val="48"/>
              </w:rPr>
            </w:pPr>
          </w:p>
        </w:tc>
      </w:tr>
      <w:tr w:rsidR="002642B0" w:rsidTr="004E0E9F">
        <w:tc>
          <w:tcPr>
            <w:tcW w:w="2552" w:type="dxa"/>
            <w:shd w:val="clear" w:color="auto" w:fill="auto"/>
          </w:tcPr>
          <w:p w:rsidR="002642B0" w:rsidRPr="004E0E9F" w:rsidRDefault="004E0E9F" w:rsidP="004E0E9F">
            <w:pPr>
              <w:spacing w:after="120"/>
              <w:jc w:val="center"/>
              <w:rPr>
                <w:rFonts w:ascii="黑体" w:eastAsia="黑体"/>
                <w:b/>
                <w:sz w:val="48"/>
                <w:szCs w:val="48"/>
              </w:rPr>
            </w:pPr>
            <w:r w:rsidRPr="004E0E9F">
              <w:rPr>
                <w:rFonts w:ascii="宋体" w:hAnsi="宋体" w:cs="宋体" w:hint="eastAsia"/>
                <w:b/>
                <w:bCs/>
                <w:sz w:val="28"/>
                <w:szCs w:val="28"/>
              </w:rPr>
              <w:t>地</w:t>
            </w:r>
            <w:r w:rsidRPr="004E0E9F">
              <w:rPr>
                <w:rFonts w:ascii="宋体" w:hAnsi="宋体" w:cs="宋体"/>
                <w:b/>
                <w:bCs/>
                <w:sz w:val="28"/>
                <w:szCs w:val="28"/>
              </w:rPr>
              <w:t xml:space="preserve">    </w:t>
            </w:r>
            <w:r w:rsidRPr="004E0E9F">
              <w:rPr>
                <w:rFonts w:ascii="宋体" w:hAnsi="宋体" w:cs="宋体" w:hint="eastAsia"/>
                <w:b/>
                <w:bCs/>
                <w:sz w:val="28"/>
                <w:szCs w:val="28"/>
              </w:rPr>
              <w:t>址</w:t>
            </w:r>
          </w:p>
        </w:tc>
        <w:tc>
          <w:tcPr>
            <w:tcW w:w="6379" w:type="dxa"/>
            <w:shd w:val="clear" w:color="auto" w:fill="auto"/>
          </w:tcPr>
          <w:p w:rsidR="002642B0" w:rsidRPr="004E0E9F" w:rsidRDefault="002642B0" w:rsidP="004E0E9F">
            <w:pPr>
              <w:spacing w:after="120"/>
              <w:jc w:val="center"/>
              <w:rPr>
                <w:rFonts w:ascii="黑体" w:eastAsia="黑体"/>
                <w:b/>
                <w:sz w:val="48"/>
                <w:szCs w:val="48"/>
              </w:rPr>
            </w:pPr>
          </w:p>
        </w:tc>
      </w:tr>
      <w:tr w:rsidR="002642B0" w:rsidTr="004E0E9F">
        <w:tc>
          <w:tcPr>
            <w:tcW w:w="2552" w:type="dxa"/>
            <w:shd w:val="clear" w:color="auto" w:fill="auto"/>
          </w:tcPr>
          <w:p w:rsidR="002642B0" w:rsidRPr="004E0E9F" w:rsidRDefault="004E0E9F" w:rsidP="004E0E9F">
            <w:pPr>
              <w:spacing w:after="120"/>
              <w:jc w:val="center"/>
              <w:rPr>
                <w:rFonts w:ascii="黑体" w:eastAsia="黑体"/>
                <w:b/>
                <w:sz w:val="48"/>
                <w:szCs w:val="48"/>
              </w:rPr>
            </w:pPr>
            <w:r w:rsidRPr="004E0E9F">
              <w:rPr>
                <w:rFonts w:ascii="宋体" w:hAnsi="宋体" w:cs="宋体" w:hint="eastAsia"/>
                <w:b/>
                <w:bCs/>
                <w:sz w:val="28"/>
                <w:szCs w:val="28"/>
              </w:rPr>
              <w:t>联 系 人</w:t>
            </w:r>
          </w:p>
        </w:tc>
        <w:tc>
          <w:tcPr>
            <w:tcW w:w="6379" w:type="dxa"/>
            <w:shd w:val="clear" w:color="auto" w:fill="auto"/>
          </w:tcPr>
          <w:p w:rsidR="002642B0" w:rsidRPr="004E0E9F" w:rsidRDefault="002642B0" w:rsidP="004E0E9F">
            <w:pPr>
              <w:spacing w:after="120"/>
              <w:jc w:val="center"/>
              <w:rPr>
                <w:rFonts w:ascii="黑体" w:eastAsia="黑体"/>
                <w:b/>
                <w:sz w:val="48"/>
                <w:szCs w:val="48"/>
              </w:rPr>
            </w:pPr>
          </w:p>
        </w:tc>
      </w:tr>
      <w:tr w:rsidR="002642B0" w:rsidTr="004E0E9F">
        <w:tc>
          <w:tcPr>
            <w:tcW w:w="2552" w:type="dxa"/>
            <w:shd w:val="clear" w:color="auto" w:fill="auto"/>
          </w:tcPr>
          <w:p w:rsidR="002642B0" w:rsidRPr="004E0E9F" w:rsidRDefault="004E0E9F" w:rsidP="004E0E9F">
            <w:pPr>
              <w:spacing w:after="120"/>
              <w:jc w:val="center"/>
              <w:rPr>
                <w:rFonts w:ascii="宋体" w:hAnsi="宋体" w:cs="宋体"/>
                <w:b/>
                <w:bCs/>
                <w:sz w:val="28"/>
                <w:szCs w:val="28"/>
              </w:rPr>
            </w:pPr>
            <w:r w:rsidRPr="004E0E9F">
              <w:rPr>
                <w:rFonts w:ascii="宋体" w:hAnsi="宋体" w:cs="宋体" w:hint="eastAsia"/>
                <w:b/>
                <w:bCs/>
                <w:sz w:val="28"/>
                <w:szCs w:val="28"/>
              </w:rPr>
              <w:t>联系电话</w:t>
            </w:r>
          </w:p>
        </w:tc>
        <w:tc>
          <w:tcPr>
            <w:tcW w:w="6379" w:type="dxa"/>
            <w:shd w:val="clear" w:color="auto" w:fill="auto"/>
          </w:tcPr>
          <w:p w:rsidR="002642B0" w:rsidRPr="004E0E9F" w:rsidRDefault="002642B0" w:rsidP="004E0E9F">
            <w:pPr>
              <w:spacing w:after="120"/>
              <w:jc w:val="center"/>
              <w:rPr>
                <w:rFonts w:ascii="黑体" w:eastAsia="黑体"/>
                <w:b/>
                <w:sz w:val="48"/>
                <w:szCs w:val="48"/>
              </w:rPr>
            </w:pPr>
          </w:p>
        </w:tc>
      </w:tr>
    </w:tbl>
    <w:p w:rsidR="002642B0" w:rsidRDefault="002642B0">
      <w:pPr>
        <w:spacing w:after="120"/>
        <w:rPr>
          <w:rFonts w:ascii="黑体" w:eastAsia="黑体"/>
          <w:b/>
          <w:sz w:val="48"/>
          <w:szCs w:val="48"/>
        </w:rPr>
      </w:pPr>
    </w:p>
    <w:p w:rsidR="00583FBB" w:rsidRDefault="00583FBB">
      <w:pPr>
        <w:spacing w:after="120"/>
        <w:rPr>
          <w:rFonts w:ascii="黑体" w:eastAsia="黑体" w:hint="eastAsia"/>
          <w:b/>
          <w:sz w:val="48"/>
          <w:szCs w:val="48"/>
        </w:rPr>
      </w:pPr>
    </w:p>
    <w:p w:rsidR="002642B0" w:rsidRPr="004E0E9F" w:rsidRDefault="00C04F42" w:rsidP="00C04F42">
      <w:pPr>
        <w:spacing w:after="120"/>
        <w:rPr>
          <w:rFonts w:ascii="宋体" w:hAnsi="宋体"/>
          <w:sz w:val="28"/>
          <w:szCs w:val="28"/>
        </w:rPr>
      </w:pPr>
      <w:r>
        <w:rPr>
          <w:rFonts w:ascii="黑体" w:eastAsia="黑体" w:hint="eastAsia"/>
          <w:b/>
          <w:sz w:val="48"/>
          <w:szCs w:val="48"/>
        </w:rPr>
        <w:lastRenderedPageBreak/>
        <w:t xml:space="preserve"> </w:t>
      </w:r>
      <w:r>
        <w:rPr>
          <w:rFonts w:ascii="黑体" w:eastAsia="黑体"/>
          <w:b/>
          <w:sz w:val="48"/>
          <w:szCs w:val="48"/>
        </w:rPr>
        <w:t xml:space="preserve"> </w:t>
      </w:r>
      <w:r w:rsidRPr="004E0E9F">
        <w:rPr>
          <w:rFonts w:ascii="宋体" w:hAnsi="宋体" w:hint="eastAsia"/>
          <w:sz w:val="28"/>
          <w:szCs w:val="28"/>
        </w:rPr>
        <w:t>为充分发挥校企双方的优势，发挥创新创业教育为社会、行业、企业服务的功能，</w:t>
      </w:r>
      <w:r w:rsidR="004E0E9F">
        <w:rPr>
          <w:rFonts w:ascii="宋体" w:hAnsi="宋体" w:cs="宋体" w:hint="eastAsia"/>
          <w:sz w:val="28"/>
          <w:szCs w:val="28"/>
        </w:rPr>
        <w:t>推动</w:t>
      </w:r>
      <w:r w:rsidR="003631AE">
        <w:rPr>
          <w:rFonts w:ascii="宋体" w:hAnsi="宋体" w:cs="宋体" w:hint="eastAsia"/>
          <w:sz w:val="28"/>
          <w:szCs w:val="28"/>
        </w:rPr>
        <w:t>校企</w:t>
      </w:r>
      <w:r w:rsidR="004E0E9F">
        <w:rPr>
          <w:rFonts w:ascii="宋体" w:hAnsi="宋体" w:cs="宋体" w:hint="eastAsia"/>
          <w:sz w:val="28"/>
          <w:szCs w:val="28"/>
        </w:rPr>
        <w:t>深度融合，</w:t>
      </w:r>
      <w:r w:rsidR="002B3B9D">
        <w:rPr>
          <w:rFonts w:ascii="宋体" w:hAnsi="宋体" w:cs="宋体" w:hint="eastAsia"/>
          <w:sz w:val="28"/>
          <w:szCs w:val="28"/>
        </w:rPr>
        <w:t>为社会培养更多</w:t>
      </w:r>
      <w:r w:rsidR="004E0E9F">
        <w:rPr>
          <w:rFonts w:ascii="宋体" w:hAnsi="宋体" w:cs="宋体" w:hint="eastAsia"/>
          <w:sz w:val="28"/>
          <w:szCs w:val="28"/>
        </w:rPr>
        <w:t>高素质的应用创新型人才，</w:t>
      </w:r>
      <w:r w:rsidR="002B3B9D">
        <w:rPr>
          <w:rFonts w:ascii="宋体" w:hAnsi="宋体" w:cs="宋体" w:hint="eastAsia"/>
          <w:sz w:val="28"/>
          <w:szCs w:val="28"/>
        </w:rPr>
        <w:t>同时也为学生实习实训、创新创业提供更大空间，</w:t>
      </w:r>
      <w:r w:rsidR="004E0E9F">
        <w:rPr>
          <w:rFonts w:ascii="宋体" w:hAnsi="宋体" w:cs="宋体" w:hint="eastAsia"/>
          <w:sz w:val="28"/>
          <w:szCs w:val="28"/>
        </w:rPr>
        <w:t>经甲乙双方</w:t>
      </w:r>
      <w:r>
        <w:rPr>
          <w:rFonts w:ascii="宋体" w:hAnsi="宋体" w:cs="宋体" w:hint="eastAsia"/>
          <w:sz w:val="28"/>
          <w:szCs w:val="28"/>
        </w:rPr>
        <w:t>在平等自愿、充分酝酿的基础上友好</w:t>
      </w:r>
      <w:r w:rsidR="004E0E9F">
        <w:rPr>
          <w:rFonts w:ascii="宋体" w:hAnsi="宋体" w:cs="宋体" w:hint="eastAsia"/>
          <w:sz w:val="28"/>
          <w:szCs w:val="28"/>
        </w:rPr>
        <w:t>协商，一致同意本着优势互补、互惠共赢、共同发展的原则，开展</w:t>
      </w:r>
      <w:r w:rsidR="002B3B9D">
        <w:rPr>
          <w:rFonts w:ascii="宋体" w:hAnsi="宋体" w:cs="宋体" w:hint="eastAsia"/>
          <w:sz w:val="28"/>
          <w:szCs w:val="28"/>
        </w:rPr>
        <w:t>相关</w:t>
      </w:r>
      <w:r w:rsidR="004E0E9F">
        <w:rPr>
          <w:rFonts w:ascii="宋体" w:hAnsi="宋体" w:cs="宋体" w:hint="eastAsia"/>
          <w:sz w:val="28"/>
          <w:szCs w:val="28"/>
        </w:rPr>
        <w:t>合作。</w:t>
      </w:r>
      <w:r w:rsidR="002B3B9D">
        <w:rPr>
          <w:rFonts w:ascii="宋体" w:hAnsi="宋体" w:cs="宋体" w:hint="eastAsia"/>
          <w:sz w:val="28"/>
          <w:szCs w:val="28"/>
        </w:rPr>
        <w:t>就校外进驻企业（乙方</w:t>
      </w:r>
      <w:r w:rsidR="00965750">
        <w:rPr>
          <w:rFonts w:ascii="宋体" w:hAnsi="宋体" w:cs="宋体" w:hint="eastAsia"/>
          <w:sz w:val="28"/>
          <w:szCs w:val="28"/>
        </w:rPr>
        <w:t>）</w:t>
      </w:r>
      <w:r w:rsidR="002B3B9D">
        <w:rPr>
          <w:rFonts w:ascii="宋体" w:hAnsi="宋体" w:cs="宋体" w:hint="eastAsia"/>
          <w:sz w:val="28"/>
          <w:szCs w:val="28"/>
        </w:rPr>
        <w:t>在校内运营，</w:t>
      </w:r>
      <w:r w:rsidR="004E0E9F">
        <w:rPr>
          <w:rFonts w:ascii="宋体" w:hAnsi="宋体" w:cs="宋体" w:hint="eastAsia"/>
          <w:sz w:val="28"/>
          <w:szCs w:val="28"/>
        </w:rPr>
        <w:t>达成</w:t>
      </w:r>
      <w:r>
        <w:rPr>
          <w:rFonts w:ascii="宋体" w:hAnsi="宋体" w:cs="宋体" w:hint="eastAsia"/>
          <w:sz w:val="28"/>
          <w:szCs w:val="28"/>
        </w:rPr>
        <w:t>如下协议</w:t>
      </w:r>
      <w:r w:rsidR="004E0E9F">
        <w:rPr>
          <w:rFonts w:ascii="宋体" w:hAnsi="宋体" w:cs="宋体" w:hint="eastAsia"/>
          <w:sz w:val="28"/>
          <w:szCs w:val="28"/>
        </w:rPr>
        <w:t>：</w:t>
      </w:r>
    </w:p>
    <w:p w:rsidR="002642B0" w:rsidRDefault="004E0E9F">
      <w:pPr>
        <w:pStyle w:val="3"/>
        <w:spacing w:before="0" w:after="0" w:line="360" w:lineRule="auto"/>
        <w:rPr>
          <w:rFonts w:ascii="宋体" w:hAnsi="宋体" w:cs="宋体"/>
          <w:sz w:val="28"/>
          <w:szCs w:val="28"/>
        </w:rPr>
      </w:pPr>
      <w:r>
        <w:rPr>
          <w:rFonts w:ascii="宋体" w:hAnsi="宋体" w:cs="宋体" w:hint="eastAsia"/>
          <w:sz w:val="28"/>
          <w:szCs w:val="28"/>
        </w:rPr>
        <w:t>第一条：合作定位及建设目标</w:t>
      </w:r>
    </w:p>
    <w:p w:rsidR="002642B0" w:rsidRDefault="004E0E9F">
      <w:pPr>
        <w:spacing w:line="360" w:lineRule="auto"/>
        <w:ind w:firstLineChars="250" w:firstLine="700"/>
        <w:rPr>
          <w:rFonts w:ascii="宋体" w:hAnsi="宋体" w:cs="宋体"/>
          <w:color w:val="FF0000"/>
          <w:sz w:val="28"/>
          <w:szCs w:val="28"/>
        </w:rPr>
      </w:pPr>
      <w:r>
        <w:rPr>
          <w:rFonts w:ascii="宋体" w:hAnsi="宋体" w:cs="宋体" w:hint="eastAsia"/>
          <w:sz w:val="28"/>
          <w:szCs w:val="28"/>
        </w:rPr>
        <w:t>基于民族高等教育发展的国家战略和地区经济发展需求,立足于经济社会人才能力需求和学校的人才培养定位，以学生创新实践能力、就业、创业能力提升为目标，融合甲乙双方的优势资源，以创新创业教育为引领，全面拓展合作领域，在教学、科研和社会服务等方面开展全面合作。</w:t>
      </w:r>
    </w:p>
    <w:p w:rsidR="002642B0" w:rsidRDefault="004E0E9F">
      <w:pPr>
        <w:pStyle w:val="3"/>
        <w:spacing w:before="0" w:after="0" w:line="360" w:lineRule="auto"/>
        <w:rPr>
          <w:rFonts w:ascii="宋体" w:hAnsi="宋体" w:cs="宋体"/>
          <w:sz w:val="28"/>
          <w:szCs w:val="28"/>
        </w:rPr>
      </w:pPr>
      <w:r>
        <w:rPr>
          <w:rFonts w:ascii="宋体" w:hAnsi="宋体" w:cs="宋体" w:hint="eastAsia"/>
          <w:sz w:val="28"/>
          <w:szCs w:val="28"/>
        </w:rPr>
        <w:t>第二条：</w:t>
      </w:r>
      <w:r w:rsidR="00CE3C41">
        <w:rPr>
          <w:rFonts w:ascii="宋体" w:hAnsi="宋体" w:cs="宋体" w:hint="eastAsia"/>
          <w:sz w:val="28"/>
          <w:szCs w:val="28"/>
        </w:rPr>
        <w:t>甲方乙方</w:t>
      </w:r>
      <w:r w:rsidR="00580681">
        <w:rPr>
          <w:rFonts w:ascii="宋体" w:hAnsi="宋体" w:cs="宋体" w:hint="eastAsia"/>
          <w:sz w:val="28"/>
          <w:szCs w:val="28"/>
        </w:rPr>
        <w:t>的权利和义务</w:t>
      </w:r>
    </w:p>
    <w:p w:rsidR="00CE3C41" w:rsidRPr="00CE3C41" w:rsidRDefault="00CE3C41" w:rsidP="00CE3C41">
      <w:pPr>
        <w:rPr>
          <w:b/>
          <w:sz w:val="28"/>
          <w:szCs w:val="28"/>
        </w:rPr>
      </w:pPr>
      <w:r w:rsidRPr="00CE3C41">
        <w:rPr>
          <w:rFonts w:hint="eastAsia"/>
          <w:b/>
          <w:sz w:val="28"/>
          <w:szCs w:val="28"/>
        </w:rPr>
        <w:t>一、甲方的权利和义务</w:t>
      </w:r>
    </w:p>
    <w:p w:rsidR="002642B0" w:rsidRPr="004E0E9F" w:rsidRDefault="00580681" w:rsidP="00580681">
      <w:pPr>
        <w:rPr>
          <w:rFonts w:ascii="宋体" w:hAnsi="宋体" w:cs="宋体"/>
          <w:b/>
          <w:sz w:val="28"/>
          <w:szCs w:val="28"/>
        </w:rPr>
      </w:pPr>
      <w:r w:rsidRPr="004E0E9F">
        <w:rPr>
          <w:rFonts w:ascii="宋体" w:hAnsi="宋体"/>
          <w:sz w:val="28"/>
          <w:szCs w:val="28"/>
        </w:rPr>
        <w:t>1</w:t>
      </w:r>
      <w:r w:rsidRPr="004E0E9F">
        <w:rPr>
          <w:rFonts w:ascii="宋体" w:hAnsi="宋体" w:hint="eastAsia"/>
          <w:sz w:val="28"/>
          <w:szCs w:val="28"/>
        </w:rPr>
        <w:t>、甲方同意作为乙方的人才培养及供给基地，甲方在乙方挂牌设立“大连民族大学创新创业实践</w:t>
      </w:r>
      <w:r w:rsidR="006B2DA8" w:rsidRPr="004E0E9F">
        <w:rPr>
          <w:rFonts w:ascii="宋体" w:hAnsi="宋体" w:hint="eastAsia"/>
          <w:sz w:val="28"/>
          <w:szCs w:val="28"/>
        </w:rPr>
        <w:t>教育</w:t>
      </w:r>
      <w:r w:rsidRPr="004E0E9F">
        <w:rPr>
          <w:rFonts w:ascii="宋体" w:hAnsi="宋体" w:hint="eastAsia"/>
          <w:sz w:val="28"/>
          <w:szCs w:val="28"/>
        </w:rPr>
        <w:t>基地”，</w:t>
      </w:r>
      <w:r w:rsidR="00D14944" w:rsidRPr="004E0E9F">
        <w:rPr>
          <w:rFonts w:ascii="宋体" w:hAnsi="宋体" w:hint="eastAsia"/>
          <w:sz w:val="28"/>
          <w:szCs w:val="28"/>
        </w:rPr>
        <w:t>根据</w:t>
      </w:r>
      <w:r w:rsidRPr="004E0E9F">
        <w:rPr>
          <w:rFonts w:ascii="宋体" w:hAnsi="宋体" w:hint="eastAsia"/>
          <w:sz w:val="28"/>
          <w:szCs w:val="28"/>
        </w:rPr>
        <w:t>乙方的需求，优先向乙方推荐优秀实习学生及优秀毕业生。</w:t>
      </w:r>
    </w:p>
    <w:p w:rsidR="00D14944" w:rsidRDefault="00D14944" w:rsidP="00D14944">
      <w:pPr>
        <w:spacing w:line="360" w:lineRule="auto"/>
        <w:rPr>
          <w:rFonts w:ascii="宋体" w:hAnsi="宋体" w:cs="宋体"/>
          <w:color w:val="252525"/>
          <w:sz w:val="28"/>
          <w:szCs w:val="28"/>
          <w:shd w:val="clear" w:color="auto" w:fill="FFFFFF"/>
        </w:rPr>
      </w:pPr>
      <w:r>
        <w:rPr>
          <w:rFonts w:ascii="宋体" w:hAnsi="宋体" w:cs="宋体" w:hint="eastAsia"/>
          <w:color w:val="252525"/>
          <w:sz w:val="28"/>
          <w:szCs w:val="28"/>
          <w:shd w:val="clear" w:color="auto" w:fill="FFFFFF"/>
        </w:rPr>
        <w:t>2、甲方为乙方提供</w:t>
      </w:r>
      <w:r w:rsidR="004910FB">
        <w:rPr>
          <w:rFonts w:ascii="宋体" w:hAnsi="宋体" w:cs="宋体" w:hint="eastAsia"/>
          <w:color w:val="252525"/>
          <w:sz w:val="28"/>
          <w:szCs w:val="28"/>
          <w:shd w:val="clear" w:color="auto" w:fill="FFFFFF"/>
        </w:rPr>
        <w:t>一定</w:t>
      </w:r>
      <w:r>
        <w:rPr>
          <w:rFonts w:ascii="宋体" w:hAnsi="宋体" w:cs="宋体" w:hint="eastAsia"/>
          <w:color w:val="252525"/>
          <w:sz w:val="28"/>
          <w:szCs w:val="28"/>
          <w:shd w:val="clear" w:color="auto" w:fill="FFFFFF"/>
        </w:rPr>
        <w:t>标准的办公空间及设备等便利条件，鼓励乙方在甲方允许的范围内进行生产经营活动。</w:t>
      </w:r>
    </w:p>
    <w:p w:rsidR="00D14944" w:rsidRDefault="00D14944" w:rsidP="00D14944">
      <w:pPr>
        <w:spacing w:line="360" w:lineRule="auto"/>
        <w:rPr>
          <w:rFonts w:ascii="宋体" w:hAnsi="宋体" w:cs="宋体"/>
          <w:color w:val="252525"/>
          <w:sz w:val="28"/>
          <w:szCs w:val="28"/>
          <w:shd w:val="clear" w:color="auto" w:fill="FFFFFF"/>
        </w:rPr>
      </w:pPr>
      <w:r>
        <w:rPr>
          <w:rFonts w:ascii="宋体" w:hAnsi="宋体" w:cs="宋体" w:hint="eastAsia"/>
          <w:color w:val="252525"/>
          <w:sz w:val="28"/>
          <w:szCs w:val="28"/>
          <w:shd w:val="clear" w:color="auto" w:fill="FFFFFF"/>
        </w:rPr>
        <w:t>3、甲方及时通知乙方校园招聘会等信息，积极向学生宣传乙方的发展情况，鼓励学生到乙方单位见习和工作。</w:t>
      </w:r>
      <w:r w:rsidR="00CE3C41">
        <w:rPr>
          <w:rFonts w:ascii="宋体" w:hAnsi="宋体" w:cs="宋体" w:hint="eastAsia"/>
          <w:color w:val="252525"/>
          <w:sz w:val="28"/>
          <w:szCs w:val="28"/>
          <w:shd w:val="clear" w:color="auto" w:fill="FFFFFF"/>
        </w:rPr>
        <w:t>甲方有义务对乙方聘用</w:t>
      </w:r>
      <w:r w:rsidR="008C37A5">
        <w:rPr>
          <w:rFonts w:ascii="宋体" w:hAnsi="宋体" w:cs="宋体" w:hint="eastAsia"/>
          <w:color w:val="252525"/>
          <w:sz w:val="28"/>
          <w:szCs w:val="28"/>
          <w:shd w:val="clear" w:color="auto" w:fill="FFFFFF"/>
        </w:rPr>
        <w:t>的</w:t>
      </w:r>
      <w:r w:rsidR="00CE3C41">
        <w:rPr>
          <w:rFonts w:ascii="宋体" w:hAnsi="宋体" w:cs="宋体" w:hint="eastAsia"/>
          <w:color w:val="252525"/>
          <w:sz w:val="28"/>
          <w:szCs w:val="28"/>
          <w:shd w:val="clear" w:color="auto" w:fill="FFFFFF"/>
        </w:rPr>
        <w:t>学生进行安全生产、商业机密和内部事务的警示教育。</w:t>
      </w:r>
    </w:p>
    <w:p w:rsidR="00D14944" w:rsidRDefault="00D14944" w:rsidP="00D14944">
      <w:pPr>
        <w:spacing w:line="360" w:lineRule="auto"/>
        <w:rPr>
          <w:rFonts w:ascii="宋体" w:hAnsi="宋体" w:cs="宋体"/>
          <w:sz w:val="28"/>
          <w:szCs w:val="28"/>
        </w:rPr>
      </w:pPr>
      <w:r>
        <w:rPr>
          <w:rFonts w:ascii="宋体" w:hAnsi="宋体" w:cs="宋体" w:hint="eastAsia"/>
          <w:color w:val="252525"/>
          <w:sz w:val="28"/>
          <w:szCs w:val="28"/>
          <w:shd w:val="clear" w:color="auto" w:fill="FFFFFF"/>
        </w:rPr>
        <w:t>4、甲方积极拓展与乙方的合作领域，在</w:t>
      </w:r>
      <w:r>
        <w:rPr>
          <w:rFonts w:ascii="宋体" w:hAnsi="宋体" w:cs="宋体" w:hint="eastAsia"/>
          <w:sz w:val="28"/>
          <w:szCs w:val="28"/>
        </w:rPr>
        <w:t>培养模式改革、教材开发、实</w:t>
      </w:r>
      <w:r>
        <w:rPr>
          <w:rFonts w:ascii="宋体" w:hAnsi="宋体" w:cs="宋体" w:hint="eastAsia"/>
          <w:sz w:val="28"/>
          <w:szCs w:val="28"/>
        </w:rPr>
        <w:lastRenderedPageBreak/>
        <w:t>训平台开发、师资研修等方面开展合作，</w:t>
      </w:r>
      <w:r>
        <w:rPr>
          <w:rFonts w:ascii="宋体" w:hAnsi="宋体" w:cs="宋体" w:hint="eastAsia"/>
          <w:color w:val="252525"/>
          <w:sz w:val="28"/>
          <w:szCs w:val="28"/>
          <w:shd w:val="clear" w:color="auto" w:fill="FFFFFF"/>
        </w:rPr>
        <w:t>引进企业资源投入创新创业人才培养。</w:t>
      </w:r>
    </w:p>
    <w:p w:rsidR="0031475E" w:rsidRPr="004E5CDE" w:rsidRDefault="00CE3C41" w:rsidP="00D14944">
      <w:pPr>
        <w:spacing w:line="360" w:lineRule="auto"/>
        <w:rPr>
          <w:rFonts w:ascii="宋体" w:hAnsi="宋体" w:cs="宋体"/>
          <w:b/>
          <w:color w:val="252525"/>
          <w:sz w:val="28"/>
          <w:szCs w:val="28"/>
          <w:shd w:val="clear" w:color="auto" w:fill="FFFFFF"/>
        </w:rPr>
      </w:pPr>
      <w:r w:rsidRPr="004E5CDE">
        <w:rPr>
          <w:rFonts w:ascii="宋体" w:hAnsi="宋体" w:cs="宋体" w:hint="eastAsia"/>
          <w:b/>
          <w:color w:val="252525"/>
          <w:sz w:val="28"/>
          <w:szCs w:val="28"/>
          <w:shd w:val="clear" w:color="auto" w:fill="FFFFFF"/>
        </w:rPr>
        <w:t>二、乙方的权利和义务</w:t>
      </w:r>
    </w:p>
    <w:p w:rsidR="0031475E" w:rsidRDefault="0031475E" w:rsidP="00D14944">
      <w:pPr>
        <w:spacing w:line="360" w:lineRule="auto"/>
        <w:rPr>
          <w:rFonts w:ascii="宋体" w:hAnsi="宋体" w:cs="宋体"/>
          <w:color w:val="252525"/>
          <w:sz w:val="28"/>
          <w:szCs w:val="28"/>
          <w:shd w:val="clear" w:color="auto" w:fill="FFFFFF"/>
        </w:rPr>
      </w:pPr>
      <w:r>
        <w:rPr>
          <w:rFonts w:ascii="宋体" w:hAnsi="宋体" w:cs="宋体" w:hint="eastAsia"/>
          <w:color w:val="252525"/>
          <w:sz w:val="28"/>
          <w:szCs w:val="28"/>
          <w:shd w:val="clear" w:color="auto" w:fill="FFFFFF"/>
        </w:rPr>
        <w:t>1、乙方</w:t>
      </w:r>
      <w:r w:rsidR="00C27F46">
        <w:rPr>
          <w:rFonts w:ascii="宋体" w:hAnsi="宋体" w:cs="宋体" w:hint="eastAsia"/>
          <w:color w:val="252525"/>
          <w:sz w:val="28"/>
          <w:szCs w:val="28"/>
          <w:shd w:val="clear" w:color="auto" w:fill="FFFFFF"/>
        </w:rPr>
        <w:t>入驻</w:t>
      </w:r>
      <w:r>
        <w:rPr>
          <w:rFonts w:ascii="宋体" w:hAnsi="宋体" w:cs="宋体" w:hint="eastAsia"/>
          <w:color w:val="252525"/>
          <w:sz w:val="28"/>
          <w:szCs w:val="28"/>
          <w:shd w:val="clear" w:color="auto" w:fill="FFFFFF"/>
        </w:rPr>
        <w:t>甲方提供的办公空间，须严格</w:t>
      </w:r>
      <w:r w:rsidR="007D553C">
        <w:rPr>
          <w:rFonts w:ascii="宋体" w:hAnsi="宋体" w:cs="宋体" w:hint="eastAsia"/>
          <w:color w:val="252525"/>
          <w:sz w:val="28"/>
          <w:szCs w:val="28"/>
          <w:shd w:val="clear" w:color="auto" w:fill="FFFFFF"/>
        </w:rPr>
        <w:t>遵守国家法律法规，</w:t>
      </w:r>
      <w:r>
        <w:rPr>
          <w:rFonts w:ascii="宋体" w:hAnsi="宋体" w:cs="宋体" w:hint="eastAsia"/>
          <w:color w:val="252525"/>
          <w:sz w:val="28"/>
          <w:szCs w:val="28"/>
          <w:shd w:val="clear" w:color="auto" w:fill="FFFFFF"/>
        </w:rPr>
        <w:t>遵守</w:t>
      </w:r>
      <w:r w:rsidR="00C27F46">
        <w:rPr>
          <w:rFonts w:ascii="宋体" w:hAnsi="宋体" w:cs="宋体" w:hint="eastAsia"/>
          <w:color w:val="252525"/>
          <w:sz w:val="28"/>
          <w:szCs w:val="28"/>
          <w:shd w:val="clear" w:color="auto" w:fill="FFFFFF"/>
        </w:rPr>
        <w:t>甲方</w:t>
      </w:r>
      <w:r w:rsidR="007D553C">
        <w:rPr>
          <w:rFonts w:ascii="宋体" w:hAnsi="宋体" w:cs="宋体" w:hint="eastAsia"/>
          <w:color w:val="252525"/>
          <w:sz w:val="28"/>
          <w:szCs w:val="28"/>
          <w:shd w:val="clear" w:color="auto" w:fill="FFFFFF"/>
        </w:rPr>
        <w:t>各项规章制度，严格管理乙方派驻甲方工作人员，维护甲方校园治安</w:t>
      </w:r>
      <w:r w:rsidR="008C37A5">
        <w:rPr>
          <w:rFonts w:ascii="宋体" w:hAnsi="宋体" w:cs="宋体" w:hint="eastAsia"/>
          <w:color w:val="252525"/>
          <w:sz w:val="28"/>
          <w:szCs w:val="28"/>
          <w:shd w:val="clear" w:color="auto" w:fill="FFFFFF"/>
        </w:rPr>
        <w:t>及</w:t>
      </w:r>
      <w:r w:rsidR="007D553C">
        <w:rPr>
          <w:rFonts w:ascii="宋体" w:hAnsi="宋体" w:cs="宋体" w:hint="eastAsia"/>
          <w:color w:val="252525"/>
          <w:sz w:val="28"/>
          <w:szCs w:val="28"/>
          <w:shd w:val="clear" w:color="auto" w:fill="FFFFFF"/>
        </w:rPr>
        <w:t>综合治理环境</w:t>
      </w:r>
      <w:r w:rsidR="00F36443">
        <w:rPr>
          <w:rFonts w:ascii="宋体" w:hAnsi="宋体" w:cs="宋体" w:hint="eastAsia"/>
          <w:color w:val="252525"/>
          <w:sz w:val="28"/>
          <w:szCs w:val="28"/>
          <w:shd w:val="clear" w:color="auto" w:fill="FFFFFF"/>
        </w:rPr>
        <w:t>，保护甲方提供的</w:t>
      </w:r>
      <w:r w:rsidR="000439EE">
        <w:rPr>
          <w:rFonts w:ascii="宋体" w:hAnsi="宋体" w:cs="宋体" w:hint="eastAsia"/>
          <w:color w:val="252525"/>
          <w:sz w:val="28"/>
          <w:szCs w:val="28"/>
          <w:shd w:val="clear" w:color="auto" w:fill="FFFFFF"/>
        </w:rPr>
        <w:t>办公</w:t>
      </w:r>
      <w:r w:rsidR="00F36443">
        <w:rPr>
          <w:rFonts w:ascii="宋体" w:hAnsi="宋体" w:cs="宋体" w:hint="eastAsia"/>
          <w:color w:val="252525"/>
          <w:sz w:val="28"/>
          <w:szCs w:val="28"/>
          <w:shd w:val="clear" w:color="auto" w:fill="FFFFFF"/>
        </w:rPr>
        <w:t>设备等资产，</w:t>
      </w:r>
      <w:r w:rsidR="00363C86">
        <w:rPr>
          <w:rFonts w:ascii="宋体" w:hAnsi="宋体" w:cs="宋体" w:hint="eastAsia"/>
          <w:color w:val="252525"/>
          <w:sz w:val="28"/>
          <w:szCs w:val="28"/>
          <w:shd w:val="clear" w:color="auto" w:fill="FFFFFF"/>
        </w:rPr>
        <w:t>如由</w:t>
      </w:r>
      <w:r w:rsidR="00F36443">
        <w:rPr>
          <w:rFonts w:ascii="宋体" w:hAnsi="宋体" w:cs="宋体" w:hint="eastAsia"/>
          <w:color w:val="252525"/>
          <w:sz w:val="28"/>
          <w:szCs w:val="28"/>
          <w:shd w:val="clear" w:color="auto" w:fill="FFFFFF"/>
        </w:rPr>
        <w:t>损坏</w:t>
      </w:r>
      <w:r w:rsidR="008C37A5">
        <w:rPr>
          <w:rFonts w:ascii="宋体" w:hAnsi="宋体" w:cs="宋体" w:hint="eastAsia"/>
          <w:color w:val="252525"/>
          <w:sz w:val="28"/>
          <w:szCs w:val="28"/>
          <w:shd w:val="clear" w:color="auto" w:fill="FFFFFF"/>
        </w:rPr>
        <w:t>需</w:t>
      </w:r>
      <w:r w:rsidR="00F36443">
        <w:rPr>
          <w:rFonts w:ascii="宋体" w:hAnsi="宋体" w:cs="宋体" w:hint="eastAsia"/>
          <w:color w:val="252525"/>
          <w:sz w:val="28"/>
          <w:szCs w:val="28"/>
          <w:shd w:val="clear" w:color="auto" w:fill="FFFFFF"/>
        </w:rPr>
        <w:t>照价赔偿。</w:t>
      </w:r>
    </w:p>
    <w:p w:rsidR="002642B0" w:rsidRPr="00C330E1" w:rsidRDefault="007D553C" w:rsidP="00C330E1">
      <w:pPr>
        <w:spacing w:line="360" w:lineRule="auto"/>
        <w:rPr>
          <w:rFonts w:ascii="宋体" w:hAnsi="宋体" w:cs="宋体"/>
          <w:color w:val="252525"/>
          <w:sz w:val="28"/>
          <w:szCs w:val="28"/>
          <w:shd w:val="clear" w:color="auto" w:fill="FFFFFF"/>
        </w:rPr>
      </w:pPr>
      <w:r>
        <w:rPr>
          <w:rFonts w:ascii="宋体" w:hAnsi="宋体" w:cs="宋体" w:hint="eastAsia"/>
          <w:color w:val="252525"/>
          <w:sz w:val="28"/>
          <w:szCs w:val="28"/>
          <w:shd w:val="clear" w:color="auto" w:fill="FFFFFF"/>
        </w:rPr>
        <w:t>2、</w:t>
      </w:r>
      <w:r w:rsidR="00CE3C41">
        <w:rPr>
          <w:rFonts w:ascii="宋体" w:hAnsi="宋体" w:cs="宋体" w:hint="eastAsia"/>
          <w:color w:val="252525"/>
          <w:sz w:val="28"/>
          <w:szCs w:val="28"/>
          <w:shd w:val="clear" w:color="auto" w:fill="FFFFFF"/>
        </w:rPr>
        <w:t>乙方同意作为甲方的实习实训、创新创业和就业基地，及时</w:t>
      </w:r>
      <w:r w:rsidR="0031475E">
        <w:rPr>
          <w:rFonts w:ascii="宋体" w:hAnsi="宋体" w:cs="宋体" w:hint="eastAsia"/>
          <w:color w:val="252525"/>
          <w:sz w:val="28"/>
          <w:szCs w:val="28"/>
          <w:shd w:val="clear" w:color="auto" w:fill="FFFFFF"/>
        </w:rPr>
        <w:t>为甲方学生到乙方企业实习、见习、就业提供便利条件，为甲方毕业生提供良好的工作、培训和发展的条件</w:t>
      </w:r>
      <w:r w:rsidR="00027809">
        <w:rPr>
          <w:rFonts w:ascii="宋体" w:hAnsi="宋体" w:cs="宋体" w:hint="eastAsia"/>
          <w:color w:val="252525"/>
          <w:sz w:val="28"/>
          <w:szCs w:val="28"/>
          <w:shd w:val="clear" w:color="auto" w:fill="FFFFFF"/>
        </w:rPr>
        <w:t>，积极参加甲方举办的各种类型创新创业活动和校园招聘会，优先与甲方毕业生签约。</w:t>
      </w:r>
    </w:p>
    <w:p w:rsidR="002642B0" w:rsidRDefault="00C330E1" w:rsidP="00C330E1">
      <w:pPr>
        <w:spacing w:line="360" w:lineRule="auto"/>
        <w:rPr>
          <w:rFonts w:ascii="宋体" w:hAnsi="宋体" w:cs="宋体"/>
          <w:sz w:val="28"/>
          <w:szCs w:val="28"/>
        </w:rPr>
      </w:pPr>
      <w:r>
        <w:rPr>
          <w:rFonts w:ascii="宋体" w:hAnsi="宋体" w:cs="宋体" w:hint="eastAsia"/>
          <w:sz w:val="28"/>
          <w:szCs w:val="28"/>
        </w:rPr>
        <w:t>3、</w:t>
      </w:r>
      <w:r w:rsidR="004E0E9F">
        <w:rPr>
          <w:rFonts w:ascii="宋体" w:hAnsi="宋体" w:cs="宋体" w:hint="eastAsia"/>
          <w:sz w:val="28"/>
          <w:szCs w:val="28"/>
        </w:rPr>
        <w:t>乙方</w:t>
      </w:r>
      <w:r w:rsidR="00027809">
        <w:rPr>
          <w:rFonts w:ascii="宋体" w:hAnsi="宋体" w:cs="宋体" w:hint="eastAsia"/>
          <w:sz w:val="28"/>
          <w:szCs w:val="28"/>
        </w:rPr>
        <w:t>在条件允许下</w:t>
      </w:r>
      <w:r w:rsidR="004E0E9F">
        <w:rPr>
          <w:rFonts w:ascii="宋体" w:hAnsi="宋体" w:cs="宋体" w:hint="eastAsia"/>
          <w:sz w:val="28"/>
          <w:szCs w:val="28"/>
        </w:rPr>
        <w:t>在特色课程教学、高水平专家和讲师授课、共建校外实习实训基地、大学生的创业实践指导和帮扶、优质创业项目孵化、创业基金投入等方面对甲方大学生创新创业教育提供支持。</w:t>
      </w:r>
    </w:p>
    <w:p w:rsidR="00027809" w:rsidRDefault="00027809" w:rsidP="00027809">
      <w:pPr>
        <w:spacing w:line="360" w:lineRule="auto"/>
        <w:rPr>
          <w:rFonts w:ascii="宋体" w:hAnsi="宋体" w:cs="宋体"/>
          <w:sz w:val="28"/>
          <w:szCs w:val="28"/>
        </w:rPr>
      </w:pPr>
      <w:r>
        <w:rPr>
          <w:rFonts w:ascii="宋体" w:hAnsi="宋体" w:cs="宋体" w:hint="eastAsia"/>
          <w:sz w:val="28"/>
          <w:szCs w:val="28"/>
        </w:rPr>
        <w:t>4、</w:t>
      </w:r>
      <w:r w:rsidR="004E0E9F">
        <w:rPr>
          <w:rFonts w:ascii="宋体" w:hAnsi="宋体" w:cs="宋体" w:hint="eastAsia"/>
          <w:sz w:val="28"/>
          <w:szCs w:val="28"/>
        </w:rPr>
        <w:t>乙方在甲方建立</w:t>
      </w:r>
      <w:r>
        <w:rPr>
          <w:rFonts w:ascii="宋体" w:hAnsi="宋体" w:cs="宋体" w:hint="eastAsia"/>
          <w:sz w:val="28"/>
          <w:szCs w:val="28"/>
        </w:rPr>
        <w:t>进驻部门</w:t>
      </w:r>
      <w:r w:rsidR="004E0E9F">
        <w:rPr>
          <w:rFonts w:ascii="宋体" w:hAnsi="宋体" w:cs="宋体" w:hint="eastAsia"/>
          <w:sz w:val="28"/>
          <w:szCs w:val="28"/>
        </w:rPr>
        <w:t>，引进</w:t>
      </w:r>
      <w:r>
        <w:rPr>
          <w:rFonts w:ascii="宋体" w:hAnsi="宋体" w:cs="宋体" w:hint="eastAsia"/>
          <w:sz w:val="28"/>
          <w:szCs w:val="28"/>
        </w:rPr>
        <w:t>乙方企业</w:t>
      </w:r>
      <w:r w:rsidR="004E0E9F">
        <w:rPr>
          <w:rFonts w:ascii="宋体" w:hAnsi="宋体" w:cs="宋体" w:hint="eastAsia"/>
          <w:sz w:val="28"/>
          <w:szCs w:val="28"/>
        </w:rPr>
        <w:t>及专家团队的力量，为甲方的双师型教师培养提供支持，并逐步使之成为开放型师资培训基地。</w:t>
      </w:r>
    </w:p>
    <w:p w:rsidR="002642B0" w:rsidRDefault="00027809" w:rsidP="00027809">
      <w:pPr>
        <w:spacing w:line="360" w:lineRule="auto"/>
        <w:rPr>
          <w:rFonts w:ascii="宋体" w:hAnsi="宋体" w:cs="宋体"/>
          <w:sz w:val="28"/>
          <w:szCs w:val="28"/>
        </w:rPr>
      </w:pPr>
      <w:r>
        <w:rPr>
          <w:rFonts w:ascii="宋体" w:hAnsi="宋体" w:cs="宋体" w:hint="eastAsia"/>
          <w:sz w:val="28"/>
          <w:szCs w:val="28"/>
        </w:rPr>
        <w:t>5、</w:t>
      </w:r>
      <w:r w:rsidR="004E0E9F">
        <w:rPr>
          <w:rFonts w:ascii="宋体" w:hAnsi="宋体" w:cs="宋体" w:hint="eastAsia"/>
          <w:sz w:val="28"/>
          <w:szCs w:val="28"/>
        </w:rPr>
        <w:t>乙方为甲方教师在实践能力培训、挂职（顶岗）实践、参加</w:t>
      </w:r>
      <w:r>
        <w:rPr>
          <w:rFonts w:ascii="宋体" w:hAnsi="宋体" w:cs="宋体" w:hint="eastAsia"/>
          <w:sz w:val="28"/>
          <w:szCs w:val="28"/>
        </w:rPr>
        <w:t>相关</w:t>
      </w:r>
      <w:r w:rsidR="004E0E9F">
        <w:rPr>
          <w:rFonts w:ascii="宋体" w:hAnsi="宋体" w:cs="宋体" w:hint="eastAsia"/>
          <w:sz w:val="28"/>
          <w:szCs w:val="28"/>
        </w:rPr>
        <w:t>产品的研发等工作提供支持。</w:t>
      </w:r>
    </w:p>
    <w:p w:rsidR="00027809" w:rsidRDefault="00027809" w:rsidP="00027809">
      <w:pPr>
        <w:spacing w:line="360" w:lineRule="auto"/>
        <w:rPr>
          <w:rFonts w:ascii="宋体" w:hAnsi="宋体" w:cs="宋体"/>
          <w:sz w:val="28"/>
          <w:szCs w:val="28"/>
        </w:rPr>
      </w:pPr>
      <w:r>
        <w:rPr>
          <w:rFonts w:ascii="宋体" w:hAnsi="宋体" w:cs="宋体" w:hint="eastAsia"/>
          <w:sz w:val="28"/>
          <w:szCs w:val="28"/>
        </w:rPr>
        <w:t>6、乙方有向工作在乙方进驻部门的甲方在校学生支付劳动报酬的责任和义务，依法保护劳动者合法权益，</w:t>
      </w:r>
      <w:r w:rsidR="00A845D7">
        <w:rPr>
          <w:rFonts w:ascii="宋体" w:hAnsi="宋体" w:cs="宋体" w:hint="eastAsia"/>
          <w:sz w:val="28"/>
          <w:szCs w:val="28"/>
        </w:rPr>
        <w:t>提供劳动保障条件，</w:t>
      </w:r>
      <w:r>
        <w:rPr>
          <w:rFonts w:ascii="宋体" w:hAnsi="宋体" w:cs="宋体" w:hint="eastAsia"/>
          <w:sz w:val="28"/>
          <w:szCs w:val="28"/>
        </w:rPr>
        <w:t>具体情况由乙方同甲方学生具体沟通协调，</w:t>
      </w:r>
      <w:r w:rsidR="00C27F46">
        <w:rPr>
          <w:rFonts w:ascii="宋体" w:hAnsi="宋体" w:cs="宋体" w:hint="eastAsia"/>
          <w:sz w:val="28"/>
          <w:szCs w:val="28"/>
        </w:rPr>
        <w:t>明细报酬办法，</w:t>
      </w:r>
      <w:r>
        <w:rPr>
          <w:rFonts w:ascii="宋体" w:hAnsi="宋体" w:cs="宋体" w:hint="eastAsia"/>
          <w:sz w:val="28"/>
          <w:szCs w:val="28"/>
        </w:rPr>
        <w:t>甲方有</w:t>
      </w:r>
      <w:r w:rsidR="00C27F46">
        <w:rPr>
          <w:rFonts w:ascii="宋体" w:hAnsi="宋体" w:cs="宋体" w:hint="eastAsia"/>
          <w:sz w:val="28"/>
          <w:szCs w:val="28"/>
        </w:rPr>
        <w:t>知情权和</w:t>
      </w:r>
      <w:r>
        <w:rPr>
          <w:rFonts w:ascii="宋体" w:hAnsi="宋体" w:cs="宋体" w:hint="eastAsia"/>
          <w:sz w:val="28"/>
          <w:szCs w:val="28"/>
        </w:rPr>
        <w:t>监督</w:t>
      </w:r>
      <w:r w:rsidR="008C37A5">
        <w:rPr>
          <w:rFonts w:ascii="宋体" w:hAnsi="宋体" w:cs="宋体" w:hint="eastAsia"/>
          <w:sz w:val="28"/>
          <w:szCs w:val="28"/>
        </w:rPr>
        <w:t>权</w:t>
      </w:r>
      <w:r>
        <w:rPr>
          <w:rFonts w:ascii="宋体" w:hAnsi="宋体" w:cs="宋体" w:hint="eastAsia"/>
          <w:sz w:val="28"/>
          <w:szCs w:val="28"/>
        </w:rPr>
        <w:t>。</w:t>
      </w:r>
    </w:p>
    <w:p w:rsidR="00C27F46" w:rsidRDefault="00C27F46" w:rsidP="00027809">
      <w:pPr>
        <w:spacing w:line="360" w:lineRule="auto"/>
        <w:rPr>
          <w:rFonts w:ascii="宋体" w:hAnsi="宋体" w:cs="宋体"/>
          <w:sz w:val="28"/>
          <w:szCs w:val="28"/>
        </w:rPr>
      </w:pPr>
      <w:r>
        <w:rPr>
          <w:rFonts w:ascii="宋体" w:hAnsi="宋体" w:cs="宋体" w:hint="eastAsia"/>
          <w:sz w:val="28"/>
          <w:szCs w:val="28"/>
        </w:rPr>
        <w:lastRenderedPageBreak/>
        <w:t>7、乙方要做好</w:t>
      </w:r>
      <w:r w:rsidR="00F63F23">
        <w:rPr>
          <w:rFonts w:ascii="宋体" w:hAnsi="宋体" w:cs="宋体" w:hint="eastAsia"/>
          <w:sz w:val="28"/>
          <w:szCs w:val="28"/>
        </w:rPr>
        <w:t>本企业产品</w:t>
      </w:r>
      <w:r w:rsidR="00DF0732">
        <w:rPr>
          <w:rFonts w:ascii="宋体" w:hAnsi="宋体" w:cs="宋体" w:hint="eastAsia"/>
          <w:sz w:val="28"/>
          <w:szCs w:val="28"/>
        </w:rPr>
        <w:t>/服务</w:t>
      </w:r>
      <w:r w:rsidR="00F63F23">
        <w:rPr>
          <w:rFonts w:ascii="宋体" w:hAnsi="宋体" w:cs="宋体" w:hint="eastAsia"/>
          <w:sz w:val="28"/>
          <w:szCs w:val="28"/>
        </w:rPr>
        <w:t>设计、商业计划、运营策略等项目的保密工作，</w:t>
      </w:r>
      <w:r w:rsidR="00987F30">
        <w:rPr>
          <w:rFonts w:ascii="宋体" w:hAnsi="宋体" w:cs="宋体" w:hint="eastAsia"/>
          <w:sz w:val="28"/>
          <w:szCs w:val="28"/>
        </w:rPr>
        <w:t>如在甲方提供的工作空间出现任何争议，责任由乙方全权承担。</w:t>
      </w:r>
    </w:p>
    <w:p w:rsidR="00EA158A" w:rsidRDefault="00EA158A" w:rsidP="00027809">
      <w:pPr>
        <w:spacing w:line="360" w:lineRule="auto"/>
        <w:rPr>
          <w:rFonts w:ascii="宋体" w:hAnsi="宋体" w:cs="宋体"/>
          <w:sz w:val="28"/>
          <w:szCs w:val="28"/>
        </w:rPr>
      </w:pPr>
      <w:r>
        <w:rPr>
          <w:rFonts w:ascii="宋体" w:hAnsi="宋体" w:cs="宋体" w:hint="eastAsia"/>
          <w:sz w:val="28"/>
          <w:szCs w:val="28"/>
        </w:rPr>
        <w:t>8、乙方</w:t>
      </w:r>
      <w:r w:rsidR="00DF0732">
        <w:rPr>
          <w:rFonts w:ascii="宋体" w:hAnsi="宋体" w:cs="宋体" w:hint="eastAsia"/>
          <w:sz w:val="28"/>
          <w:szCs w:val="28"/>
        </w:rPr>
        <w:t>根据盈利情况，有向甲方缴纳管理服务费的义务，</w:t>
      </w:r>
      <w:r>
        <w:rPr>
          <w:rFonts w:ascii="宋体" w:hAnsi="宋体" w:cs="宋体" w:hint="eastAsia"/>
          <w:sz w:val="28"/>
          <w:szCs w:val="28"/>
        </w:rPr>
        <w:t>具体</w:t>
      </w:r>
      <w:r w:rsidR="00DF0732">
        <w:rPr>
          <w:rFonts w:ascii="宋体" w:hAnsi="宋体" w:cs="宋体" w:hint="eastAsia"/>
          <w:sz w:val="28"/>
          <w:szCs w:val="28"/>
        </w:rPr>
        <w:t>比例</w:t>
      </w:r>
      <w:r>
        <w:rPr>
          <w:rFonts w:ascii="宋体" w:hAnsi="宋体" w:cs="宋体" w:hint="eastAsia"/>
          <w:sz w:val="28"/>
          <w:szCs w:val="28"/>
        </w:rPr>
        <w:t>金额由甲乙双方另行约定</w:t>
      </w:r>
      <w:r w:rsidR="007903EF">
        <w:rPr>
          <w:rFonts w:ascii="宋体" w:hAnsi="宋体" w:cs="宋体" w:hint="eastAsia"/>
          <w:sz w:val="28"/>
          <w:szCs w:val="28"/>
        </w:rPr>
        <w:t>。</w:t>
      </w:r>
    </w:p>
    <w:p w:rsidR="007903EF" w:rsidRDefault="007903EF" w:rsidP="00027809">
      <w:pPr>
        <w:spacing w:line="360" w:lineRule="auto"/>
        <w:rPr>
          <w:rFonts w:ascii="宋体" w:hAnsi="宋体" w:cs="宋体"/>
          <w:sz w:val="28"/>
          <w:szCs w:val="28"/>
        </w:rPr>
      </w:pPr>
      <w:r>
        <w:rPr>
          <w:rFonts w:ascii="宋体" w:hAnsi="宋体" w:cs="宋体" w:hint="eastAsia"/>
          <w:sz w:val="28"/>
          <w:szCs w:val="28"/>
        </w:rPr>
        <w:t>9、乙方有向甲方提供</w:t>
      </w:r>
      <w:r w:rsidR="002F5770">
        <w:rPr>
          <w:rFonts w:ascii="宋体" w:hAnsi="宋体" w:cs="宋体" w:hint="eastAsia"/>
          <w:sz w:val="28"/>
          <w:szCs w:val="28"/>
        </w:rPr>
        <w:t>“</w:t>
      </w:r>
      <w:r>
        <w:rPr>
          <w:rFonts w:ascii="宋体" w:hAnsi="宋体" w:cs="宋体" w:hint="eastAsia"/>
          <w:sz w:val="28"/>
          <w:szCs w:val="28"/>
        </w:rPr>
        <w:t>校内业务开展计划书</w:t>
      </w:r>
      <w:r w:rsidR="002F5770">
        <w:rPr>
          <w:rFonts w:ascii="宋体" w:hAnsi="宋体" w:cs="宋体" w:hint="eastAsia"/>
          <w:sz w:val="28"/>
          <w:szCs w:val="28"/>
        </w:rPr>
        <w:t>”</w:t>
      </w:r>
      <w:r>
        <w:rPr>
          <w:rFonts w:ascii="宋体" w:hAnsi="宋体" w:cs="宋体" w:hint="eastAsia"/>
          <w:sz w:val="28"/>
          <w:szCs w:val="28"/>
        </w:rPr>
        <w:t>的义务。</w:t>
      </w:r>
    </w:p>
    <w:p w:rsidR="002642B0" w:rsidRPr="007D6F07" w:rsidRDefault="007D6F07" w:rsidP="00A154D1">
      <w:pPr>
        <w:pStyle w:val="10"/>
        <w:numPr>
          <w:ilvl w:val="0"/>
          <w:numId w:val="2"/>
        </w:numPr>
        <w:spacing w:line="360" w:lineRule="auto"/>
        <w:ind w:firstLineChars="0"/>
        <w:rPr>
          <w:rFonts w:ascii="宋体" w:hAnsi="宋体" w:cs="宋体"/>
          <w:b/>
          <w:sz w:val="28"/>
          <w:szCs w:val="28"/>
        </w:rPr>
      </w:pPr>
      <w:r w:rsidRPr="007D6F07">
        <w:rPr>
          <w:rFonts w:ascii="宋体" w:hAnsi="宋体" w:cs="宋体" w:hint="eastAsia"/>
          <w:b/>
          <w:sz w:val="28"/>
          <w:szCs w:val="28"/>
        </w:rPr>
        <w:t>双方</w:t>
      </w:r>
      <w:r w:rsidR="004E0E9F" w:rsidRPr="007D6F07">
        <w:rPr>
          <w:rFonts w:ascii="宋体" w:hAnsi="宋体" w:cs="宋体" w:hint="eastAsia"/>
          <w:b/>
          <w:sz w:val="28"/>
          <w:szCs w:val="28"/>
        </w:rPr>
        <w:t>项目及成果申报合作</w:t>
      </w:r>
    </w:p>
    <w:p w:rsidR="002642B0" w:rsidRPr="001254A6" w:rsidRDefault="004E0E9F" w:rsidP="001254A6">
      <w:pPr>
        <w:spacing w:line="360" w:lineRule="auto"/>
        <w:ind w:firstLineChars="200" w:firstLine="560"/>
        <w:rPr>
          <w:rFonts w:ascii="宋体" w:hAnsi="宋体" w:cs="宋体"/>
          <w:sz w:val="28"/>
          <w:szCs w:val="28"/>
        </w:rPr>
      </w:pPr>
      <w:r w:rsidRPr="007D6F07">
        <w:rPr>
          <w:rFonts w:ascii="宋体" w:hAnsi="宋体" w:cs="宋体" w:hint="eastAsia"/>
          <w:sz w:val="28"/>
          <w:szCs w:val="28"/>
        </w:rPr>
        <w:t>双方根据实际，在教学、科研</w:t>
      </w:r>
      <w:r w:rsidR="00DF0732">
        <w:rPr>
          <w:rFonts w:ascii="宋体" w:hAnsi="宋体" w:cs="宋体" w:hint="eastAsia"/>
          <w:sz w:val="28"/>
          <w:szCs w:val="28"/>
        </w:rPr>
        <w:t>、</w:t>
      </w:r>
      <w:r w:rsidRPr="007D6F07">
        <w:rPr>
          <w:rFonts w:ascii="宋体" w:hAnsi="宋体" w:cs="宋体" w:hint="eastAsia"/>
          <w:sz w:val="28"/>
          <w:szCs w:val="28"/>
        </w:rPr>
        <w:t>纵向项目申报、横向科研项目、特色教材编撰、软件开发等方面</w:t>
      </w:r>
      <w:r w:rsidR="00DF0732">
        <w:rPr>
          <w:rFonts w:ascii="宋体" w:hAnsi="宋体" w:cs="宋体" w:hint="eastAsia"/>
          <w:sz w:val="28"/>
          <w:szCs w:val="28"/>
        </w:rPr>
        <w:t>可以</w:t>
      </w:r>
      <w:r w:rsidRPr="007D6F07">
        <w:rPr>
          <w:rFonts w:ascii="宋体" w:hAnsi="宋体" w:cs="宋体" w:hint="eastAsia"/>
          <w:sz w:val="28"/>
          <w:szCs w:val="28"/>
        </w:rPr>
        <w:t>开展合作，共享成果。</w:t>
      </w:r>
      <w:r>
        <w:rPr>
          <w:rFonts w:ascii="宋体" w:hAnsi="宋体" w:cs="宋体" w:hint="eastAsia"/>
          <w:sz w:val="28"/>
          <w:szCs w:val="28"/>
        </w:rPr>
        <w:t xml:space="preserve">    </w:t>
      </w:r>
    </w:p>
    <w:p w:rsidR="002642B0" w:rsidRDefault="004E0E9F">
      <w:pPr>
        <w:pStyle w:val="3"/>
        <w:spacing w:before="0" w:after="0" w:line="360" w:lineRule="auto"/>
        <w:rPr>
          <w:rFonts w:ascii="宋体" w:hAnsi="宋体" w:cs="宋体"/>
          <w:sz w:val="28"/>
          <w:szCs w:val="28"/>
        </w:rPr>
      </w:pPr>
      <w:r>
        <w:rPr>
          <w:rFonts w:ascii="宋体" w:hAnsi="宋体" w:cs="宋体" w:hint="eastAsia"/>
          <w:sz w:val="28"/>
          <w:szCs w:val="28"/>
        </w:rPr>
        <w:t>第</w:t>
      </w:r>
      <w:r w:rsidR="001254A6">
        <w:rPr>
          <w:rFonts w:ascii="宋体" w:hAnsi="宋体" w:cs="宋体" w:hint="eastAsia"/>
          <w:sz w:val="28"/>
          <w:szCs w:val="28"/>
        </w:rPr>
        <w:t>三</w:t>
      </w:r>
      <w:r>
        <w:rPr>
          <w:rFonts w:ascii="宋体" w:hAnsi="宋体" w:cs="宋体" w:hint="eastAsia"/>
          <w:sz w:val="28"/>
          <w:szCs w:val="28"/>
        </w:rPr>
        <w:t>条：其它事项</w:t>
      </w:r>
    </w:p>
    <w:p w:rsidR="002642B0" w:rsidRDefault="00352F78">
      <w:pPr>
        <w:pStyle w:val="2152"/>
        <w:spacing w:line="360" w:lineRule="auto"/>
        <w:ind w:firstLine="560"/>
        <w:rPr>
          <w:rFonts w:eastAsia="宋体"/>
          <w:szCs w:val="28"/>
        </w:rPr>
      </w:pPr>
      <w:r>
        <w:rPr>
          <w:rFonts w:eastAsia="宋体" w:hint="eastAsia"/>
          <w:szCs w:val="28"/>
        </w:rPr>
        <w:t>1、</w:t>
      </w:r>
      <w:r w:rsidR="00965750">
        <w:rPr>
          <w:rFonts w:eastAsia="宋体" w:hint="eastAsia"/>
          <w:szCs w:val="28"/>
        </w:rPr>
        <w:t>上述拟订的条款为当前能够明确的必要事项。</w:t>
      </w:r>
      <w:r>
        <w:rPr>
          <w:rFonts w:eastAsia="宋体" w:hint="eastAsia"/>
          <w:szCs w:val="28"/>
        </w:rPr>
        <w:t>双方建立</w:t>
      </w:r>
      <w:r w:rsidR="009A7513">
        <w:rPr>
          <w:rFonts w:eastAsia="宋体" w:hint="eastAsia"/>
          <w:szCs w:val="28"/>
        </w:rPr>
        <w:t>互信并</w:t>
      </w:r>
      <w:bookmarkStart w:id="0" w:name="_GoBack"/>
      <w:bookmarkEnd w:id="0"/>
      <w:r>
        <w:rPr>
          <w:rFonts w:eastAsia="宋体" w:hint="eastAsia"/>
          <w:szCs w:val="28"/>
        </w:rPr>
        <w:t>就双方合作建立不定期</w:t>
      </w:r>
      <w:r w:rsidR="00965750">
        <w:rPr>
          <w:rFonts w:eastAsia="宋体" w:hint="eastAsia"/>
          <w:szCs w:val="28"/>
        </w:rPr>
        <w:t>的进一步磋商，必要时补充本协议条款内容。</w:t>
      </w:r>
    </w:p>
    <w:p w:rsidR="002642B0" w:rsidRDefault="00965750">
      <w:pPr>
        <w:pStyle w:val="2152"/>
        <w:spacing w:line="360" w:lineRule="auto"/>
        <w:ind w:firstLine="560"/>
        <w:rPr>
          <w:rFonts w:eastAsia="宋体"/>
          <w:szCs w:val="28"/>
        </w:rPr>
      </w:pPr>
      <w:r>
        <w:rPr>
          <w:rFonts w:eastAsia="宋体" w:hint="eastAsia"/>
          <w:szCs w:val="28"/>
        </w:rPr>
        <w:t>2、</w:t>
      </w:r>
      <w:r w:rsidR="004E0E9F">
        <w:rPr>
          <w:rFonts w:eastAsia="宋体" w:hint="eastAsia"/>
          <w:szCs w:val="28"/>
        </w:rPr>
        <w:t>双方承诺，将本着共同发展、互惠互利，对双方和社会负责的原则，以最大的诚意和努力来实现本协议所拟定的合作事项。</w:t>
      </w:r>
      <w:r>
        <w:rPr>
          <w:rFonts w:eastAsia="宋体" w:hint="eastAsia"/>
          <w:szCs w:val="28"/>
        </w:rPr>
        <w:t>本协议实施过程中的具体事宜由双方协商确定。</w:t>
      </w:r>
    </w:p>
    <w:p w:rsidR="00965750" w:rsidRDefault="00965750" w:rsidP="00965750">
      <w:pPr>
        <w:pStyle w:val="2152"/>
        <w:spacing w:line="360" w:lineRule="auto"/>
        <w:ind w:firstLine="560"/>
        <w:rPr>
          <w:rFonts w:eastAsia="宋体"/>
          <w:szCs w:val="28"/>
        </w:rPr>
      </w:pPr>
      <w:r>
        <w:rPr>
          <w:rFonts w:eastAsia="宋体" w:hint="eastAsia"/>
          <w:szCs w:val="28"/>
        </w:rPr>
        <w:t>3、本协议一式两份，双方各执一份，双方签字后生效，具有同等法律效力，协议有效期为一年。失效后以平等协商的形式决定是否续签。</w:t>
      </w:r>
    </w:p>
    <w:p w:rsidR="002642B0" w:rsidRDefault="004E0E9F">
      <w:pPr>
        <w:spacing w:line="360" w:lineRule="auto"/>
        <w:ind w:left="360"/>
        <w:rPr>
          <w:rFonts w:ascii="宋体" w:hAnsi="宋体" w:cs="宋体"/>
          <w:sz w:val="28"/>
          <w:szCs w:val="28"/>
        </w:rPr>
      </w:pPr>
      <w:r>
        <w:rPr>
          <w:rFonts w:ascii="宋体" w:hAnsi="宋体" w:cs="宋体" w:hint="eastAsia"/>
          <w:sz w:val="28"/>
          <w:szCs w:val="28"/>
        </w:rPr>
        <w:t>甲    方：                                   乙    方：</w:t>
      </w:r>
    </w:p>
    <w:p w:rsidR="002642B0" w:rsidRDefault="004E0E9F" w:rsidP="00A81B56">
      <w:pPr>
        <w:spacing w:line="360" w:lineRule="auto"/>
        <w:ind w:firstLineChars="100" w:firstLine="280"/>
        <w:rPr>
          <w:rFonts w:ascii="宋体" w:hAnsi="宋体" w:cs="宋体"/>
          <w:sz w:val="28"/>
          <w:szCs w:val="28"/>
        </w:rPr>
      </w:pPr>
      <w:r>
        <w:rPr>
          <w:rFonts w:ascii="宋体" w:hAnsi="宋体" w:cs="宋体" w:hint="eastAsia"/>
          <w:sz w:val="28"/>
          <w:szCs w:val="28"/>
        </w:rPr>
        <w:t>（盖章）                                      （盖章）</w:t>
      </w:r>
    </w:p>
    <w:p w:rsidR="002642B0" w:rsidRDefault="004E0E9F">
      <w:pPr>
        <w:spacing w:line="360" w:lineRule="auto"/>
        <w:ind w:left="360"/>
        <w:rPr>
          <w:rFonts w:ascii="宋体" w:hAnsi="宋体" w:cs="宋体"/>
          <w:sz w:val="28"/>
          <w:szCs w:val="28"/>
        </w:rPr>
      </w:pPr>
      <w:r>
        <w:rPr>
          <w:rFonts w:ascii="宋体" w:hAnsi="宋体" w:cs="宋体" w:hint="eastAsia"/>
          <w:sz w:val="28"/>
          <w:szCs w:val="28"/>
        </w:rPr>
        <w:t>授权代表：                                   授权代表：</w:t>
      </w:r>
    </w:p>
    <w:p w:rsidR="002642B0" w:rsidRDefault="004E0E9F">
      <w:pPr>
        <w:spacing w:line="360" w:lineRule="auto"/>
        <w:ind w:left="360"/>
        <w:rPr>
          <w:rFonts w:ascii="宋体" w:hAnsi="宋体" w:cs="宋体"/>
          <w:sz w:val="28"/>
          <w:szCs w:val="28"/>
        </w:rPr>
      </w:pPr>
      <w:r>
        <w:rPr>
          <w:rFonts w:ascii="宋体" w:hAnsi="宋体" w:cs="宋体" w:hint="eastAsia"/>
          <w:sz w:val="28"/>
          <w:szCs w:val="28"/>
        </w:rPr>
        <w:t>日    期：                                   日    期：</w:t>
      </w:r>
    </w:p>
    <w:sectPr w:rsidR="002642B0">
      <w:footerReference w:type="even" r:id="rId8"/>
      <w:footerReference w:type="default" r:id="rId9"/>
      <w:pgSz w:w="11906" w:h="16838"/>
      <w:pgMar w:top="851" w:right="1797" w:bottom="851" w:left="1797" w:header="851" w:footer="992" w:gutter="0"/>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C7B" w:rsidRDefault="009F2C7B">
      <w:r>
        <w:separator/>
      </w:r>
    </w:p>
  </w:endnote>
  <w:endnote w:type="continuationSeparator" w:id="0">
    <w:p w:rsidR="009F2C7B" w:rsidRDefault="009F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2B0" w:rsidRDefault="004E0E9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642B0" w:rsidRDefault="002642B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2B0" w:rsidRDefault="004E0E9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15C45">
      <w:rPr>
        <w:rStyle w:val="ab"/>
        <w:noProof/>
      </w:rPr>
      <w:t>2</w:t>
    </w:r>
    <w:r>
      <w:rPr>
        <w:rStyle w:val="ab"/>
      </w:rPr>
      <w:fldChar w:fldCharType="end"/>
    </w:r>
  </w:p>
  <w:p w:rsidR="002642B0" w:rsidRDefault="002642B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C7B" w:rsidRDefault="009F2C7B">
      <w:r>
        <w:separator/>
      </w:r>
    </w:p>
  </w:footnote>
  <w:footnote w:type="continuationSeparator" w:id="0">
    <w:p w:rsidR="009F2C7B" w:rsidRDefault="009F2C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A16AF"/>
    <w:multiLevelType w:val="hybridMultilevel"/>
    <w:tmpl w:val="8A9878C6"/>
    <w:lvl w:ilvl="0" w:tplc="DE1EDA6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52258F1"/>
    <w:multiLevelType w:val="multilevel"/>
    <w:tmpl w:val="752258F1"/>
    <w:lvl w:ilvl="0">
      <w:start w:val="1"/>
      <w:numFmt w:val="chineseCountingThousand"/>
      <w:lvlText w:val="%1、"/>
      <w:lvlJc w:val="left"/>
      <w:pPr>
        <w:ind w:left="1140" w:hanging="72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F2"/>
    <w:rsid w:val="00001269"/>
    <w:rsid w:val="00020FB9"/>
    <w:rsid w:val="0002218F"/>
    <w:rsid w:val="00026222"/>
    <w:rsid w:val="00026705"/>
    <w:rsid w:val="00027809"/>
    <w:rsid w:val="00035386"/>
    <w:rsid w:val="000439EE"/>
    <w:rsid w:val="00071994"/>
    <w:rsid w:val="00077B78"/>
    <w:rsid w:val="000909AA"/>
    <w:rsid w:val="000D1B49"/>
    <w:rsid w:val="000D5082"/>
    <w:rsid w:val="000E49A9"/>
    <w:rsid w:val="000F4327"/>
    <w:rsid w:val="000F709C"/>
    <w:rsid w:val="00100AAB"/>
    <w:rsid w:val="00115E37"/>
    <w:rsid w:val="0011796C"/>
    <w:rsid w:val="001225CF"/>
    <w:rsid w:val="001226C3"/>
    <w:rsid w:val="001254A6"/>
    <w:rsid w:val="001357F2"/>
    <w:rsid w:val="00144166"/>
    <w:rsid w:val="00150D41"/>
    <w:rsid w:val="00155827"/>
    <w:rsid w:val="00155EFA"/>
    <w:rsid w:val="0015775C"/>
    <w:rsid w:val="00170B93"/>
    <w:rsid w:val="00184E5F"/>
    <w:rsid w:val="00192A65"/>
    <w:rsid w:val="001A0AC4"/>
    <w:rsid w:val="001A177E"/>
    <w:rsid w:val="001A7164"/>
    <w:rsid w:val="001A7F6B"/>
    <w:rsid w:val="001C45A4"/>
    <w:rsid w:val="001F3ABB"/>
    <w:rsid w:val="0021158C"/>
    <w:rsid w:val="002224CD"/>
    <w:rsid w:val="002240D6"/>
    <w:rsid w:val="00233190"/>
    <w:rsid w:val="00246C05"/>
    <w:rsid w:val="00252306"/>
    <w:rsid w:val="002642B0"/>
    <w:rsid w:val="00297C6B"/>
    <w:rsid w:val="002A2E00"/>
    <w:rsid w:val="002A52D2"/>
    <w:rsid w:val="002B3B9D"/>
    <w:rsid w:val="002C2C4A"/>
    <w:rsid w:val="002C41C1"/>
    <w:rsid w:val="002E39FE"/>
    <w:rsid w:val="002F5770"/>
    <w:rsid w:val="00301794"/>
    <w:rsid w:val="00304E99"/>
    <w:rsid w:val="0030681C"/>
    <w:rsid w:val="0031475E"/>
    <w:rsid w:val="00317DC8"/>
    <w:rsid w:val="00325EAB"/>
    <w:rsid w:val="00350540"/>
    <w:rsid w:val="00350B7C"/>
    <w:rsid w:val="00351AB0"/>
    <w:rsid w:val="00352F78"/>
    <w:rsid w:val="003631AE"/>
    <w:rsid w:val="00363C86"/>
    <w:rsid w:val="00387753"/>
    <w:rsid w:val="00394179"/>
    <w:rsid w:val="003A2742"/>
    <w:rsid w:val="003A3204"/>
    <w:rsid w:val="003F6394"/>
    <w:rsid w:val="003F7DF1"/>
    <w:rsid w:val="00401EAD"/>
    <w:rsid w:val="00403FA8"/>
    <w:rsid w:val="0040738C"/>
    <w:rsid w:val="00412017"/>
    <w:rsid w:val="00416A5A"/>
    <w:rsid w:val="00417E53"/>
    <w:rsid w:val="00452A46"/>
    <w:rsid w:val="00463F9B"/>
    <w:rsid w:val="00467FC4"/>
    <w:rsid w:val="0048594C"/>
    <w:rsid w:val="0048667F"/>
    <w:rsid w:val="004910FB"/>
    <w:rsid w:val="00495460"/>
    <w:rsid w:val="004A1739"/>
    <w:rsid w:val="004B48E7"/>
    <w:rsid w:val="004B549B"/>
    <w:rsid w:val="004B7277"/>
    <w:rsid w:val="004C5184"/>
    <w:rsid w:val="004D01D4"/>
    <w:rsid w:val="004D2944"/>
    <w:rsid w:val="004D5D5C"/>
    <w:rsid w:val="004E0E9F"/>
    <w:rsid w:val="004E5CDE"/>
    <w:rsid w:val="00513D6A"/>
    <w:rsid w:val="0051497C"/>
    <w:rsid w:val="00516D0B"/>
    <w:rsid w:val="00517563"/>
    <w:rsid w:val="00517589"/>
    <w:rsid w:val="00517AAF"/>
    <w:rsid w:val="00524DD7"/>
    <w:rsid w:val="00532C2C"/>
    <w:rsid w:val="00575D56"/>
    <w:rsid w:val="00580681"/>
    <w:rsid w:val="00582927"/>
    <w:rsid w:val="00583FBB"/>
    <w:rsid w:val="0058788B"/>
    <w:rsid w:val="0059711C"/>
    <w:rsid w:val="005A0600"/>
    <w:rsid w:val="005A283A"/>
    <w:rsid w:val="005C0507"/>
    <w:rsid w:val="005C145D"/>
    <w:rsid w:val="005D75C0"/>
    <w:rsid w:val="005E4497"/>
    <w:rsid w:val="005E6533"/>
    <w:rsid w:val="005F74B7"/>
    <w:rsid w:val="00616C19"/>
    <w:rsid w:val="00637588"/>
    <w:rsid w:val="00642707"/>
    <w:rsid w:val="00644BC6"/>
    <w:rsid w:val="006535E6"/>
    <w:rsid w:val="0065597B"/>
    <w:rsid w:val="006600FF"/>
    <w:rsid w:val="006635AA"/>
    <w:rsid w:val="00682CF5"/>
    <w:rsid w:val="00683AA4"/>
    <w:rsid w:val="0068502E"/>
    <w:rsid w:val="00685279"/>
    <w:rsid w:val="00693E44"/>
    <w:rsid w:val="00697027"/>
    <w:rsid w:val="006A1635"/>
    <w:rsid w:val="006A1B34"/>
    <w:rsid w:val="006A79B8"/>
    <w:rsid w:val="006B0383"/>
    <w:rsid w:val="006B2DA8"/>
    <w:rsid w:val="006D3A3B"/>
    <w:rsid w:val="006E3167"/>
    <w:rsid w:val="00704BA7"/>
    <w:rsid w:val="00704DBD"/>
    <w:rsid w:val="00714A82"/>
    <w:rsid w:val="007254C5"/>
    <w:rsid w:val="00751AA0"/>
    <w:rsid w:val="00754D5E"/>
    <w:rsid w:val="0075799D"/>
    <w:rsid w:val="007725F3"/>
    <w:rsid w:val="00774D1C"/>
    <w:rsid w:val="007826A6"/>
    <w:rsid w:val="007903EF"/>
    <w:rsid w:val="00794D6C"/>
    <w:rsid w:val="007C3BBA"/>
    <w:rsid w:val="007D0AF2"/>
    <w:rsid w:val="007D553C"/>
    <w:rsid w:val="007D6F07"/>
    <w:rsid w:val="007F693A"/>
    <w:rsid w:val="00801A65"/>
    <w:rsid w:val="008068D4"/>
    <w:rsid w:val="00836513"/>
    <w:rsid w:val="00841462"/>
    <w:rsid w:val="00851823"/>
    <w:rsid w:val="00854C32"/>
    <w:rsid w:val="00864D68"/>
    <w:rsid w:val="00874EC4"/>
    <w:rsid w:val="0087591E"/>
    <w:rsid w:val="0088582C"/>
    <w:rsid w:val="008928DE"/>
    <w:rsid w:val="00897936"/>
    <w:rsid w:val="008C37A5"/>
    <w:rsid w:val="008D2A49"/>
    <w:rsid w:val="008E30D9"/>
    <w:rsid w:val="008E3FD2"/>
    <w:rsid w:val="009124F5"/>
    <w:rsid w:val="0092149A"/>
    <w:rsid w:val="00925169"/>
    <w:rsid w:val="0093185C"/>
    <w:rsid w:val="0093529D"/>
    <w:rsid w:val="00945B06"/>
    <w:rsid w:val="00945F1B"/>
    <w:rsid w:val="00952235"/>
    <w:rsid w:val="00965750"/>
    <w:rsid w:val="009723C0"/>
    <w:rsid w:val="00984451"/>
    <w:rsid w:val="00987F30"/>
    <w:rsid w:val="00991018"/>
    <w:rsid w:val="0099162D"/>
    <w:rsid w:val="009965B1"/>
    <w:rsid w:val="009A1B9E"/>
    <w:rsid w:val="009A7513"/>
    <w:rsid w:val="009B6FEF"/>
    <w:rsid w:val="009B7756"/>
    <w:rsid w:val="009C65B3"/>
    <w:rsid w:val="009D1F22"/>
    <w:rsid w:val="009D38D8"/>
    <w:rsid w:val="009E4638"/>
    <w:rsid w:val="009F2C7B"/>
    <w:rsid w:val="009F6C09"/>
    <w:rsid w:val="009F7122"/>
    <w:rsid w:val="00A154D1"/>
    <w:rsid w:val="00A15C45"/>
    <w:rsid w:val="00A31760"/>
    <w:rsid w:val="00A3220A"/>
    <w:rsid w:val="00A57B19"/>
    <w:rsid w:val="00A62D48"/>
    <w:rsid w:val="00A6449D"/>
    <w:rsid w:val="00A656E2"/>
    <w:rsid w:val="00A67A99"/>
    <w:rsid w:val="00A72012"/>
    <w:rsid w:val="00A75E3C"/>
    <w:rsid w:val="00A81B56"/>
    <w:rsid w:val="00A83080"/>
    <w:rsid w:val="00A845D7"/>
    <w:rsid w:val="00A96D2C"/>
    <w:rsid w:val="00AA1410"/>
    <w:rsid w:val="00AA3D31"/>
    <w:rsid w:val="00AA6082"/>
    <w:rsid w:val="00AC20BE"/>
    <w:rsid w:val="00AC50A2"/>
    <w:rsid w:val="00AD1FBE"/>
    <w:rsid w:val="00AD5EDD"/>
    <w:rsid w:val="00AD7824"/>
    <w:rsid w:val="00AF387F"/>
    <w:rsid w:val="00B061C4"/>
    <w:rsid w:val="00B064F1"/>
    <w:rsid w:val="00B06E4A"/>
    <w:rsid w:val="00B074B5"/>
    <w:rsid w:val="00B124AF"/>
    <w:rsid w:val="00B131DC"/>
    <w:rsid w:val="00B17FED"/>
    <w:rsid w:val="00B32B49"/>
    <w:rsid w:val="00B338BC"/>
    <w:rsid w:val="00B458F3"/>
    <w:rsid w:val="00B54E61"/>
    <w:rsid w:val="00B55268"/>
    <w:rsid w:val="00B65E87"/>
    <w:rsid w:val="00B65EEC"/>
    <w:rsid w:val="00B71A87"/>
    <w:rsid w:val="00B71B24"/>
    <w:rsid w:val="00B87228"/>
    <w:rsid w:val="00B95507"/>
    <w:rsid w:val="00BB0F3A"/>
    <w:rsid w:val="00BB634D"/>
    <w:rsid w:val="00BC6115"/>
    <w:rsid w:val="00BC79F1"/>
    <w:rsid w:val="00BD3D57"/>
    <w:rsid w:val="00BD5607"/>
    <w:rsid w:val="00BE6A4D"/>
    <w:rsid w:val="00BF78D7"/>
    <w:rsid w:val="00C04F42"/>
    <w:rsid w:val="00C17E2F"/>
    <w:rsid w:val="00C2660A"/>
    <w:rsid w:val="00C27F46"/>
    <w:rsid w:val="00C31B9C"/>
    <w:rsid w:val="00C330E1"/>
    <w:rsid w:val="00C500F2"/>
    <w:rsid w:val="00C527AD"/>
    <w:rsid w:val="00C5509C"/>
    <w:rsid w:val="00C559D1"/>
    <w:rsid w:val="00C6411C"/>
    <w:rsid w:val="00C67A72"/>
    <w:rsid w:val="00C72F8D"/>
    <w:rsid w:val="00C81EBA"/>
    <w:rsid w:val="00C84817"/>
    <w:rsid w:val="00C860E7"/>
    <w:rsid w:val="00CA7266"/>
    <w:rsid w:val="00CB275C"/>
    <w:rsid w:val="00CD0E0B"/>
    <w:rsid w:val="00CD1F06"/>
    <w:rsid w:val="00CD70CA"/>
    <w:rsid w:val="00CE3C41"/>
    <w:rsid w:val="00CE414E"/>
    <w:rsid w:val="00CF272F"/>
    <w:rsid w:val="00D058F1"/>
    <w:rsid w:val="00D06883"/>
    <w:rsid w:val="00D12FBB"/>
    <w:rsid w:val="00D14944"/>
    <w:rsid w:val="00D14E67"/>
    <w:rsid w:val="00D57721"/>
    <w:rsid w:val="00D61018"/>
    <w:rsid w:val="00D73484"/>
    <w:rsid w:val="00D76869"/>
    <w:rsid w:val="00D93F9B"/>
    <w:rsid w:val="00DA5FC2"/>
    <w:rsid w:val="00DC0C2B"/>
    <w:rsid w:val="00DD7AB9"/>
    <w:rsid w:val="00DE38B8"/>
    <w:rsid w:val="00DF0732"/>
    <w:rsid w:val="00DF2DCE"/>
    <w:rsid w:val="00E045CE"/>
    <w:rsid w:val="00E05CE5"/>
    <w:rsid w:val="00E14F1B"/>
    <w:rsid w:val="00E3347B"/>
    <w:rsid w:val="00E5194B"/>
    <w:rsid w:val="00E73A1F"/>
    <w:rsid w:val="00EA158A"/>
    <w:rsid w:val="00EA5F5F"/>
    <w:rsid w:val="00EB41AA"/>
    <w:rsid w:val="00EB5680"/>
    <w:rsid w:val="00EC2EB5"/>
    <w:rsid w:val="00EC5C6B"/>
    <w:rsid w:val="00ED1B96"/>
    <w:rsid w:val="00ED5A2E"/>
    <w:rsid w:val="00EF1531"/>
    <w:rsid w:val="00EF5708"/>
    <w:rsid w:val="00F005CF"/>
    <w:rsid w:val="00F122B5"/>
    <w:rsid w:val="00F32528"/>
    <w:rsid w:val="00F36443"/>
    <w:rsid w:val="00F479E0"/>
    <w:rsid w:val="00F502F0"/>
    <w:rsid w:val="00F539EB"/>
    <w:rsid w:val="00F63F23"/>
    <w:rsid w:val="00F64680"/>
    <w:rsid w:val="00F7298D"/>
    <w:rsid w:val="00F7707A"/>
    <w:rsid w:val="00F91C47"/>
    <w:rsid w:val="00F92BD5"/>
    <w:rsid w:val="00FD4472"/>
    <w:rsid w:val="00FD4E49"/>
    <w:rsid w:val="00FF2E5B"/>
    <w:rsid w:val="113066C1"/>
    <w:rsid w:val="120C4DAA"/>
    <w:rsid w:val="22E07847"/>
    <w:rsid w:val="3D7440D1"/>
    <w:rsid w:val="4AB00CD0"/>
    <w:rsid w:val="4FE43C23"/>
    <w:rsid w:val="6610477E"/>
    <w:rsid w:val="70142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95C4D86"/>
  <w15:docId w15:val="{92CCFEB7-503E-4A32-9BA0-B5D6EB23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Pr>
      <w:rFonts w:ascii="宋体"/>
      <w:sz w:val="18"/>
      <w:szCs w:val="18"/>
    </w:rPr>
  </w:style>
  <w:style w:type="paragraph" w:styleId="a5">
    <w:name w:val="Balloon Text"/>
    <w:basedOn w:val="a"/>
    <w:link w:val="a6"/>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link w:val="a9"/>
    <w:uiPriority w:val="99"/>
    <w:pPr>
      <w:pBdr>
        <w:bottom w:val="single" w:sz="6" w:space="1" w:color="auto"/>
      </w:pBdr>
      <w:tabs>
        <w:tab w:val="center" w:pos="4153"/>
        <w:tab w:val="right" w:pos="8306"/>
      </w:tabs>
      <w:snapToGrid w:val="0"/>
      <w:jc w:val="center"/>
    </w:pPr>
    <w:rPr>
      <w:sz w:val="18"/>
      <w:szCs w:val="18"/>
    </w:rPr>
  </w:style>
  <w:style w:type="paragraph" w:styleId="aa">
    <w:name w:val="Normal (Web)"/>
    <w:basedOn w:val="a"/>
    <w:pPr>
      <w:spacing w:before="100" w:beforeAutospacing="1" w:after="100" w:afterAutospacing="1"/>
      <w:jc w:val="left"/>
    </w:pPr>
    <w:rPr>
      <w:kern w:val="0"/>
      <w:sz w:val="24"/>
    </w:rPr>
  </w:style>
  <w:style w:type="character" w:styleId="ab">
    <w:name w:val="page number"/>
    <w:basedOn w:val="a0"/>
  </w:style>
  <w:style w:type="character" w:styleId="ac">
    <w:name w:val="Hyperlink"/>
    <w:uiPriority w:val="99"/>
    <w:unhideWhenUsed/>
    <w:rPr>
      <w:color w:val="136EC2"/>
      <w:u w:val="single"/>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表段落1"/>
    <w:basedOn w:val="a"/>
    <w:link w:val="Char"/>
    <w:qFormat/>
    <w:pPr>
      <w:ind w:firstLineChars="200" w:firstLine="420"/>
    </w:pPr>
    <w:rPr>
      <w:rFonts w:ascii="Calibri" w:hAnsi="Calibri"/>
      <w:szCs w:val="22"/>
    </w:rPr>
  </w:style>
  <w:style w:type="paragraph" w:customStyle="1" w:styleId="2152">
    <w:name w:val="样式 +中文正文 行距: 固定值 21.5 磅 首行缩进:  2 字符"/>
    <w:basedOn w:val="a"/>
    <w:pPr>
      <w:spacing w:line="430" w:lineRule="exact"/>
      <w:ind w:firstLineChars="200" w:firstLine="420"/>
    </w:pPr>
    <w:rPr>
      <w:rFonts w:ascii="宋体" w:eastAsia="楷体_GB2312" w:hAnsi="宋体" w:cs="宋体"/>
      <w:sz w:val="28"/>
      <w:szCs w:val="20"/>
    </w:rPr>
  </w:style>
  <w:style w:type="paragraph" w:customStyle="1" w:styleId="HeaderLeft">
    <w:name w:val="Header Left"/>
    <w:basedOn w:val="a8"/>
    <w:uiPriority w:val="35"/>
    <w:qFormat/>
    <w:pPr>
      <w:widowControl/>
      <w:pBdr>
        <w:bottom w:val="dashed" w:sz="4" w:space="18" w:color="7F7F7F"/>
      </w:pBdr>
      <w:tabs>
        <w:tab w:val="clear" w:pos="4153"/>
        <w:tab w:val="clear" w:pos="8306"/>
        <w:tab w:val="center" w:pos="4320"/>
        <w:tab w:val="right" w:pos="8640"/>
      </w:tabs>
      <w:snapToGrid/>
      <w:spacing w:after="200" w:line="396" w:lineRule="auto"/>
      <w:jc w:val="left"/>
    </w:pPr>
    <w:rPr>
      <w:rFonts w:ascii="Calibri" w:hAnsi="Calibri"/>
      <w:color w:val="7F7F7F"/>
      <w:kern w:val="0"/>
      <w:sz w:val="20"/>
      <w:szCs w:val="20"/>
    </w:rPr>
  </w:style>
  <w:style w:type="character" w:customStyle="1" w:styleId="Char">
    <w:name w:val="列出段落 Char"/>
    <w:link w:val="10"/>
    <w:rPr>
      <w:rFonts w:ascii="Calibri" w:eastAsia="宋体" w:hAnsi="Calibri"/>
      <w:kern w:val="2"/>
      <w:sz w:val="21"/>
      <w:szCs w:val="22"/>
      <w:lang w:val="en-US" w:eastAsia="zh-CN" w:bidi="ar-SA"/>
    </w:rPr>
  </w:style>
  <w:style w:type="character" w:customStyle="1" w:styleId="a9">
    <w:name w:val="页眉 字符"/>
    <w:link w:val="a8"/>
    <w:uiPriority w:val="99"/>
    <w:rPr>
      <w:kern w:val="2"/>
      <w:sz w:val="18"/>
      <w:szCs w:val="18"/>
    </w:rPr>
  </w:style>
  <w:style w:type="character" w:customStyle="1" w:styleId="apple-style-span">
    <w:name w:val="apple-style-span"/>
    <w:basedOn w:val="a0"/>
  </w:style>
  <w:style w:type="character" w:customStyle="1" w:styleId="a4">
    <w:name w:val="文档结构图 字符"/>
    <w:link w:val="a3"/>
    <w:rPr>
      <w:rFonts w:ascii="宋体"/>
      <w:kern w:val="2"/>
      <w:sz w:val="18"/>
      <w:szCs w:val="18"/>
    </w:rPr>
  </w:style>
  <w:style w:type="character" w:customStyle="1" w:styleId="a6">
    <w:name w:val="批注框文本 字符"/>
    <w:link w:val="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277</Words>
  <Characters>1579</Characters>
  <Application>Microsoft Office Word</Application>
  <DocSecurity>0</DocSecurity>
  <Lines>13</Lines>
  <Paragraphs>3</Paragraphs>
  <ScaleCrop>false</ScaleCrop>
  <Company>ufida</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中德新道项目合作汇报方案</dc:title>
  <dc:creator>tjjxy</dc:creator>
  <cp:lastModifiedBy>Windows 用户</cp:lastModifiedBy>
  <cp:revision>2</cp:revision>
  <cp:lastPrinted>2015-05-11T05:53:00Z</cp:lastPrinted>
  <dcterms:created xsi:type="dcterms:W3CDTF">2018-11-06T09:06:00Z</dcterms:created>
  <dcterms:modified xsi:type="dcterms:W3CDTF">2018-11-06T09:06:00Z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