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779" w:rsidRDefault="00594C49">
      <w:pPr>
        <w:ind w:firstLineChars="200" w:firstLine="720"/>
        <w:jc w:val="center"/>
        <w:rPr>
          <w:sz w:val="36"/>
          <w:szCs w:val="36"/>
        </w:rPr>
      </w:pPr>
      <w:r>
        <w:rPr>
          <w:rFonts w:hint="eastAsia"/>
          <w:sz w:val="36"/>
          <w:szCs w:val="36"/>
        </w:rPr>
        <w:t>大连民族大学创业</w:t>
      </w:r>
      <w:bookmarkStart w:id="0" w:name="_GoBack"/>
      <w:bookmarkEnd w:id="0"/>
      <w:r w:rsidR="007C0300">
        <w:rPr>
          <w:rFonts w:hint="eastAsia"/>
          <w:sz w:val="36"/>
          <w:szCs w:val="36"/>
        </w:rPr>
        <w:t>孵化园项目入驻协议书</w:t>
      </w:r>
    </w:p>
    <w:p w:rsidR="00BB0779" w:rsidRDefault="00BB0779">
      <w:pPr>
        <w:ind w:firstLineChars="200" w:firstLine="560"/>
        <w:jc w:val="left"/>
        <w:rPr>
          <w:sz w:val="28"/>
          <w:szCs w:val="28"/>
        </w:rPr>
      </w:pPr>
    </w:p>
    <w:p w:rsidR="00BB0779" w:rsidRDefault="007C0300">
      <w:pPr>
        <w:ind w:firstLineChars="200" w:firstLine="560"/>
        <w:jc w:val="left"/>
        <w:rPr>
          <w:sz w:val="28"/>
          <w:szCs w:val="28"/>
        </w:rPr>
      </w:pPr>
      <w:r>
        <w:rPr>
          <w:rFonts w:hint="eastAsia"/>
          <w:sz w:val="28"/>
          <w:szCs w:val="28"/>
        </w:rPr>
        <w:t>甲方：创新创业教育学院</w:t>
      </w:r>
    </w:p>
    <w:p w:rsidR="00BB0779" w:rsidRDefault="007C0300">
      <w:pPr>
        <w:ind w:firstLineChars="200" w:firstLine="560"/>
        <w:jc w:val="left"/>
        <w:rPr>
          <w:sz w:val="28"/>
          <w:szCs w:val="28"/>
        </w:rPr>
      </w:pPr>
      <w:r>
        <w:rPr>
          <w:rFonts w:hint="eastAsia"/>
          <w:sz w:val="28"/>
          <w:szCs w:val="28"/>
        </w:rPr>
        <w:t>乙方：</w:t>
      </w:r>
      <w:r>
        <w:rPr>
          <w:rFonts w:hint="eastAsia"/>
          <w:sz w:val="28"/>
          <w:szCs w:val="28"/>
          <w:u w:val="single"/>
        </w:rPr>
        <w:t xml:space="preserve">                               </w:t>
      </w:r>
    </w:p>
    <w:p w:rsidR="00BB0779" w:rsidRDefault="007C0300">
      <w:pPr>
        <w:ind w:firstLineChars="200" w:firstLine="560"/>
        <w:jc w:val="left"/>
        <w:rPr>
          <w:sz w:val="28"/>
          <w:szCs w:val="28"/>
        </w:rPr>
      </w:pPr>
      <w:r>
        <w:rPr>
          <w:rFonts w:hint="eastAsia"/>
          <w:sz w:val="28"/>
          <w:szCs w:val="28"/>
        </w:rPr>
        <w:t>甲方对大学生</w:t>
      </w:r>
      <w:r w:rsidR="00041042">
        <w:rPr>
          <w:rFonts w:hint="eastAsia"/>
          <w:sz w:val="28"/>
          <w:szCs w:val="28"/>
        </w:rPr>
        <w:t>创业</w:t>
      </w:r>
      <w:r>
        <w:rPr>
          <w:rFonts w:hint="eastAsia"/>
          <w:sz w:val="28"/>
          <w:szCs w:val="28"/>
        </w:rPr>
        <w:t>孵化园</w:t>
      </w:r>
      <w:r w:rsidR="00041042">
        <w:rPr>
          <w:rFonts w:hint="eastAsia"/>
          <w:sz w:val="28"/>
          <w:szCs w:val="28"/>
        </w:rPr>
        <w:t>进行统一管理，明确提出甲方、乙方的权利义务关系，签订本协议，</w:t>
      </w:r>
      <w:r>
        <w:rPr>
          <w:rFonts w:hint="eastAsia"/>
          <w:sz w:val="28"/>
          <w:szCs w:val="28"/>
        </w:rPr>
        <w:t>双方</w:t>
      </w:r>
      <w:r w:rsidR="00041042">
        <w:rPr>
          <w:rFonts w:hint="eastAsia"/>
          <w:sz w:val="28"/>
          <w:szCs w:val="28"/>
        </w:rPr>
        <w:t>需</w:t>
      </w:r>
      <w:r>
        <w:rPr>
          <w:rFonts w:hint="eastAsia"/>
          <w:sz w:val="28"/>
          <w:szCs w:val="28"/>
        </w:rPr>
        <w:t>共同遵守。</w:t>
      </w:r>
    </w:p>
    <w:p w:rsidR="00BB0779" w:rsidRDefault="007C0300">
      <w:pPr>
        <w:numPr>
          <w:ilvl w:val="0"/>
          <w:numId w:val="1"/>
        </w:numPr>
        <w:ind w:firstLineChars="200" w:firstLine="560"/>
        <w:jc w:val="left"/>
        <w:rPr>
          <w:sz w:val="28"/>
          <w:szCs w:val="28"/>
        </w:rPr>
      </w:pPr>
      <w:r>
        <w:rPr>
          <w:rFonts w:hint="eastAsia"/>
          <w:sz w:val="28"/>
          <w:szCs w:val="28"/>
        </w:rPr>
        <w:t>甲方的权利和义务</w:t>
      </w:r>
    </w:p>
    <w:p w:rsidR="00BB0779" w:rsidRDefault="007C0300">
      <w:pPr>
        <w:numPr>
          <w:ilvl w:val="0"/>
          <w:numId w:val="2"/>
        </w:numPr>
        <w:ind w:firstLineChars="200" w:firstLine="560"/>
        <w:jc w:val="left"/>
        <w:rPr>
          <w:sz w:val="28"/>
          <w:szCs w:val="28"/>
        </w:rPr>
      </w:pPr>
      <w:r>
        <w:rPr>
          <w:rFonts w:hint="eastAsia"/>
          <w:sz w:val="28"/>
          <w:szCs w:val="28"/>
        </w:rPr>
        <w:t>甲方为乙方创业项目提供办公工位和基本配套服务。</w:t>
      </w:r>
    </w:p>
    <w:p w:rsidR="00BB0779" w:rsidRDefault="007C0300">
      <w:pPr>
        <w:numPr>
          <w:ilvl w:val="0"/>
          <w:numId w:val="2"/>
        </w:numPr>
        <w:ind w:firstLineChars="200" w:firstLine="560"/>
        <w:jc w:val="left"/>
        <w:rPr>
          <w:sz w:val="28"/>
          <w:szCs w:val="28"/>
        </w:rPr>
      </w:pPr>
      <w:r>
        <w:rPr>
          <w:rFonts w:hint="eastAsia"/>
          <w:sz w:val="28"/>
          <w:szCs w:val="28"/>
        </w:rPr>
        <w:t>甲方协调乙方享受校方提供的相关扶持政策。</w:t>
      </w:r>
    </w:p>
    <w:p w:rsidR="00BB0779" w:rsidRDefault="007C0300">
      <w:pPr>
        <w:numPr>
          <w:ilvl w:val="0"/>
          <w:numId w:val="2"/>
        </w:numPr>
        <w:ind w:firstLineChars="200" w:firstLine="560"/>
        <w:jc w:val="left"/>
        <w:rPr>
          <w:sz w:val="28"/>
          <w:szCs w:val="28"/>
        </w:rPr>
      </w:pPr>
      <w:r>
        <w:rPr>
          <w:rFonts w:hint="eastAsia"/>
          <w:sz w:val="28"/>
          <w:szCs w:val="28"/>
        </w:rPr>
        <w:t>甲方不干涉乙方的正常生产经营活动，但有权对乙方在孵化园内的活动进行监督和管理。</w:t>
      </w:r>
    </w:p>
    <w:p w:rsidR="00BB0779" w:rsidRDefault="007C0300">
      <w:pPr>
        <w:numPr>
          <w:ilvl w:val="0"/>
          <w:numId w:val="2"/>
        </w:numPr>
        <w:ind w:firstLineChars="200" w:firstLine="560"/>
        <w:jc w:val="left"/>
        <w:rPr>
          <w:sz w:val="28"/>
          <w:szCs w:val="28"/>
        </w:rPr>
      </w:pPr>
      <w:r>
        <w:rPr>
          <w:rFonts w:hint="eastAsia"/>
          <w:sz w:val="28"/>
          <w:szCs w:val="28"/>
        </w:rPr>
        <w:t>乙方项目因自身原因导致不能正常营运的，甲方有权收回提供该项目的办公场地等相关设施并暂停提供相关服务，但应提前告知乙方；乙方在履行协议期内，甲方不得无故中止协议。</w:t>
      </w:r>
    </w:p>
    <w:p w:rsidR="00BB0779" w:rsidRDefault="007C0300">
      <w:pPr>
        <w:numPr>
          <w:ilvl w:val="0"/>
          <w:numId w:val="2"/>
        </w:numPr>
        <w:ind w:firstLineChars="200" w:firstLine="560"/>
        <w:jc w:val="left"/>
        <w:rPr>
          <w:sz w:val="28"/>
          <w:szCs w:val="28"/>
        </w:rPr>
      </w:pPr>
      <w:r>
        <w:rPr>
          <w:rFonts w:hint="eastAsia"/>
          <w:sz w:val="28"/>
          <w:szCs w:val="28"/>
        </w:rPr>
        <w:t>协议有效期间，如遇国家法律、法规及政策的变动或因学校建设及改革需要，甲方可以单方解除协议，乙方应无条件予以服从并自行处理善后事宜，按时交还经营场所。</w:t>
      </w:r>
    </w:p>
    <w:p w:rsidR="00BB0779" w:rsidRDefault="007C0300">
      <w:pPr>
        <w:numPr>
          <w:ilvl w:val="0"/>
          <w:numId w:val="1"/>
        </w:numPr>
        <w:ind w:firstLineChars="200" w:firstLine="560"/>
        <w:jc w:val="left"/>
        <w:rPr>
          <w:sz w:val="28"/>
          <w:szCs w:val="28"/>
        </w:rPr>
      </w:pPr>
      <w:r>
        <w:rPr>
          <w:rFonts w:hint="eastAsia"/>
          <w:sz w:val="28"/>
          <w:szCs w:val="28"/>
        </w:rPr>
        <w:t>乙方的权利和义务</w:t>
      </w:r>
    </w:p>
    <w:p w:rsidR="00BB0779" w:rsidRDefault="007C0300">
      <w:pPr>
        <w:numPr>
          <w:ilvl w:val="0"/>
          <w:numId w:val="3"/>
        </w:numPr>
        <w:ind w:firstLineChars="200" w:firstLine="560"/>
        <w:jc w:val="left"/>
        <w:rPr>
          <w:sz w:val="28"/>
          <w:szCs w:val="28"/>
        </w:rPr>
      </w:pPr>
      <w:r>
        <w:rPr>
          <w:rFonts w:hint="eastAsia"/>
          <w:sz w:val="28"/>
          <w:szCs w:val="28"/>
        </w:rPr>
        <w:t>乙方应遵循国家法律、法规和政策，服从学校有关主管部门的管理。</w:t>
      </w:r>
    </w:p>
    <w:p w:rsidR="00BB0779" w:rsidRDefault="007C0300">
      <w:pPr>
        <w:numPr>
          <w:ilvl w:val="0"/>
          <w:numId w:val="3"/>
        </w:numPr>
        <w:ind w:firstLineChars="200" w:firstLine="560"/>
        <w:jc w:val="left"/>
        <w:rPr>
          <w:sz w:val="28"/>
          <w:szCs w:val="28"/>
        </w:rPr>
      </w:pPr>
      <w:r>
        <w:rPr>
          <w:rFonts w:hint="eastAsia"/>
          <w:sz w:val="28"/>
          <w:szCs w:val="28"/>
        </w:rPr>
        <w:t>乙方项目注册在甲方孵化园后，不得擅自改变企业法人代表或转让经营权。乙方应按照甲方的要求提供有关本人以及项目运营</w:t>
      </w:r>
      <w:r>
        <w:rPr>
          <w:rFonts w:hint="eastAsia"/>
          <w:sz w:val="28"/>
          <w:szCs w:val="28"/>
        </w:rPr>
        <w:lastRenderedPageBreak/>
        <w:t>情况的备案资料。</w:t>
      </w:r>
    </w:p>
    <w:p w:rsidR="00BB0779" w:rsidRDefault="007C0300">
      <w:pPr>
        <w:numPr>
          <w:ilvl w:val="0"/>
          <w:numId w:val="3"/>
        </w:numPr>
        <w:ind w:firstLineChars="200" w:firstLine="560"/>
        <w:jc w:val="left"/>
        <w:rPr>
          <w:sz w:val="28"/>
          <w:szCs w:val="28"/>
        </w:rPr>
      </w:pPr>
      <w:r>
        <w:rPr>
          <w:rFonts w:hint="eastAsia"/>
          <w:sz w:val="28"/>
          <w:szCs w:val="28"/>
        </w:rPr>
        <w:t>乙方项目入驻应按照甲方规定的方式使用甲方提供的办公场地等设施和服务，不得擅自更改其用途，不得将使用权转让给第三方，不得从事违法活动。</w:t>
      </w:r>
    </w:p>
    <w:p w:rsidR="00BB0779" w:rsidRDefault="007C0300">
      <w:pPr>
        <w:numPr>
          <w:ilvl w:val="0"/>
          <w:numId w:val="3"/>
        </w:numPr>
        <w:ind w:firstLineChars="200" w:firstLine="560"/>
        <w:jc w:val="left"/>
        <w:rPr>
          <w:sz w:val="28"/>
          <w:szCs w:val="28"/>
        </w:rPr>
      </w:pPr>
      <w:r>
        <w:rPr>
          <w:rFonts w:hint="eastAsia"/>
          <w:sz w:val="28"/>
          <w:szCs w:val="28"/>
        </w:rPr>
        <w:t>乙方的经营实践中不得影响学校的教学、科研和师生的生活秩序。</w:t>
      </w:r>
    </w:p>
    <w:p w:rsidR="00BB0779" w:rsidRDefault="007C0300">
      <w:pPr>
        <w:numPr>
          <w:ilvl w:val="0"/>
          <w:numId w:val="3"/>
        </w:numPr>
        <w:ind w:firstLineChars="200" w:firstLine="560"/>
        <w:jc w:val="left"/>
        <w:rPr>
          <w:sz w:val="28"/>
          <w:szCs w:val="28"/>
        </w:rPr>
      </w:pPr>
      <w:r>
        <w:rPr>
          <w:rFonts w:hint="eastAsia"/>
          <w:sz w:val="28"/>
          <w:szCs w:val="28"/>
        </w:rPr>
        <w:t>乙方在使用甲方提供的办公设施期间，有维护保管办公设施的义务，并承担在使用甲方提供的设施期间发生损坏的赔偿责任。乙方项目入驻孵化园要遵守孵化园管理条例，具体内容详见《大连民族大学创业实践管理办法》（作为本协议的附件）。</w:t>
      </w:r>
    </w:p>
    <w:p w:rsidR="00BB0779" w:rsidRDefault="007C0300">
      <w:pPr>
        <w:numPr>
          <w:ilvl w:val="0"/>
          <w:numId w:val="1"/>
        </w:numPr>
        <w:ind w:firstLineChars="200" w:firstLine="560"/>
        <w:jc w:val="left"/>
        <w:rPr>
          <w:sz w:val="28"/>
          <w:szCs w:val="28"/>
        </w:rPr>
      </w:pPr>
      <w:r>
        <w:rPr>
          <w:rFonts w:hint="eastAsia"/>
          <w:sz w:val="28"/>
          <w:szCs w:val="28"/>
        </w:rPr>
        <w:t>协议生效及其他</w:t>
      </w:r>
    </w:p>
    <w:p w:rsidR="00BB0779" w:rsidRDefault="007C0300">
      <w:pPr>
        <w:ind w:leftChars="200" w:left="420" w:firstLineChars="200" w:firstLine="560"/>
        <w:jc w:val="left"/>
        <w:rPr>
          <w:sz w:val="28"/>
          <w:szCs w:val="28"/>
        </w:rPr>
      </w:pPr>
      <w:r>
        <w:rPr>
          <w:rFonts w:hint="eastAsia"/>
          <w:sz w:val="28"/>
          <w:szCs w:val="28"/>
        </w:rPr>
        <w:t>本协议经双方签字或盖章后生效。</w:t>
      </w:r>
    </w:p>
    <w:p w:rsidR="00BB0779" w:rsidRDefault="007C0300">
      <w:pPr>
        <w:ind w:leftChars="200" w:left="420" w:firstLineChars="200" w:firstLine="560"/>
        <w:jc w:val="left"/>
        <w:rPr>
          <w:sz w:val="28"/>
          <w:szCs w:val="28"/>
        </w:rPr>
      </w:pPr>
      <w:r>
        <w:rPr>
          <w:rFonts w:hint="eastAsia"/>
          <w:sz w:val="28"/>
          <w:szCs w:val="28"/>
        </w:rPr>
        <w:t>经双方协议同意，可以变更本协议相关内容。</w:t>
      </w:r>
    </w:p>
    <w:p w:rsidR="00BB0779" w:rsidRDefault="007C0300">
      <w:pPr>
        <w:ind w:leftChars="200" w:left="420" w:firstLineChars="200" w:firstLine="560"/>
        <w:jc w:val="left"/>
        <w:rPr>
          <w:sz w:val="28"/>
          <w:szCs w:val="28"/>
        </w:rPr>
      </w:pPr>
      <w:r>
        <w:rPr>
          <w:rFonts w:hint="eastAsia"/>
          <w:sz w:val="28"/>
          <w:szCs w:val="28"/>
        </w:rPr>
        <w:t>本协议未尽事宜由双方协商订立补充条款，补充条款与协议具有同等效力。</w:t>
      </w:r>
    </w:p>
    <w:p w:rsidR="00BB0779" w:rsidRDefault="007C0300">
      <w:pPr>
        <w:ind w:leftChars="200" w:left="420" w:firstLineChars="200" w:firstLine="560"/>
        <w:jc w:val="left"/>
        <w:rPr>
          <w:sz w:val="28"/>
          <w:szCs w:val="28"/>
        </w:rPr>
      </w:pPr>
      <w:r>
        <w:rPr>
          <w:rFonts w:hint="eastAsia"/>
          <w:sz w:val="28"/>
          <w:szCs w:val="28"/>
        </w:rPr>
        <w:t>因执行协议发生的争执，由双方协商解决。若协商不成，大连民族大学创新创业教育学院享有最终决定权。</w:t>
      </w:r>
    </w:p>
    <w:p w:rsidR="00BB0779" w:rsidRDefault="007C0300">
      <w:pPr>
        <w:ind w:leftChars="200" w:left="420" w:firstLineChars="200" w:firstLine="560"/>
        <w:jc w:val="left"/>
        <w:rPr>
          <w:sz w:val="28"/>
          <w:szCs w:val="28"/>
        </w:rPr>
      </w:pPr>
      <w:r>
        <w:rPr>
          <w:rFonts w:hint="eastAsia"/>
          <w:sz w:val="28"/>
          <w:szCs w:val="28"/>
        </w:rPr>
        <w:t>本协议一式两份，双方各持一份，妥善保管文凭。</w:t>
      </w:r>
    </w:p>
    <w:p w:rsidR="00BB0779" w:rsidRDefault="00BB0779">
      <w:pPr>
        <w:ind w:leftChars="200" w:left="420" w:firstLineChars="200" w:firstLine="560"/>
        <w:jc w:val="left"/>
        <w:rPr>
          <w:sz w:val="28"/>
          <w:szCs w:val="28"/>
        </w:rPr>
      </w:pPr>
    </w:p>
    <w:p w:rsidR="00BB0779" w:rsidRDefault="007C0300">
      <w:pPr>
        <w:ind w:leftChars="200" w:left="420" w:firstLineChars="200" w:firstLine="560"/>
        <w:jc w:val="left"/>
        <w:rPr>
          <w:sz w:val="28"/>
          <w:szCs w:val="28"/>
        </w:rPr>
      </w:pPr>
      <w:r>
        <w:rPr>
          <w:rFonts w:hint="eastAsia"/>
          <w:sz w:val="28"/>
          <w:szCs w:val="28"/>
        </w:rPr>
        <w:t>甲方：</w:t>
      </w:r>
      <w:r>
        <w:rPr>
          <w:rFonts w:hint="eastAsia"/>
          <w:sz w:val="28"/>
          <w:szCs w:val="28"/>
        </w:rPr>
        <w:t xml:space="preserve">                         </w:t>
      </w:r>
      <w:r>
        <w:rPr>
          <w:rFonts w:hint="eastAsia"/>
          <w:sz w:val="28"/>
          <w:szCs w:val="28"/>
        </w:rPr>
        <w:t>乙方：</w:t>
      </w:r>
    </w:p>
    <w:p w:rsidR="00BB0779" w:rsidRDefault="007C0300">
      <w:pPr>
        <w:ind w:leftChars="200" w:left="420" w:firstLineChars="200" w:firstLine="560"/>
        <w:jc w:val="left"/>
        <w:rPr>
          <w:sz w:val="28"/>
          <w:szCs w:val="28"/>
        </w:rPr>
      </w:pPr>
      <w:r>
        <w:rPr>
          <w:rFonts w:hint="eastAsia"/>
          <w:sz w:val="28"/>
          <w:szCs w:val="28"/>
        </w:rPr>
        <w:t>代表人（签章）：</w:t>
      </w:r>
      <w:r>
        <w:rPr>
          <w:rFonts w:hint="eastAsia"/>
          <w:sz w:val="28"/>
          <w:szCs w:val="28"/>
        </w:rPr>
        <w:t xml:space="preserve">                </w:t>
      </w:r>
      <w:r>
        <w:rPr>
          <w:rFonts w:hint="eastAsia"/>
          <w:sz w:val="28"/>
          <w:szCs w:val="28"/>
        </w:rPr>
        <w:t>代表人（签章）：</w:t>
      </w:r>
    </w:p>
    <w:p w:rsidR="00BB0779" w:rsidRDefault="007C0300">
      <w:pPr>
        <w:ind w:leftChars="200" w:left="420" w:firstLineChars="200" w:firstLine="560"/>
        <w:jc w:val="left"/>
        <w:rPr>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sectPr w:rsidR="00BB07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060" w:rsidRDefault="00AF2060" w:rsidP="00041042">
      <w:r>
        <w:separator/>
      </w:r>
    </w:p>
  </w:endnote>
  <w:endnote w:type="continuationSeparator" w:id="0">
    <w:p w:rsidR="00AF2060" w:rsidRDefault="00AF2060" w:rsidP="00041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060" w:rsidRDefault="00AF2060" w:rsidP="00041042">
      <w:r>
        <w:separator/>
      </w:r>
    </w:p>
  </w:footnote>
  <w:footnote w:type="continuationSeparator" w:id="0">
    <w:p w:rsidR="00AF2060" w:rsidRDefault="00AF2060" w:rsidP="000410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31851"/>
    <w:multiLevelType w:val="singleLevel"/>
    <w:tmpl w:val="4D931851"/>
    <w:lvl w:ilvl="0">
      <w:start w:val="1"/>
      <w:numFmt w:val="decimal"/>
      <w:suff w:val="nothing"/>
      <w:lvlText w:val="%1、"/>
      <w:lvlJc w:val="left"/>
    </w:lvl>
  </w:abstractNum>
  <w:abstractNum w:abstractNumId="1" w15:restartNumberingAfterBreak="0">
    <w:nsid w:val="559AD878"/>
    <w:multiLevelType w:val="singleLevel"/>
    <w:tmpl w:val="559AD878"/>
    <w:lvl w:ilvl="0">
      <w:start w:val="1"/>
      <w:numFmt w:val="decimal"/>
      <w:suff w:val="nothing"/>
      <w:lvlText w:val="%1、"/>
      <w:lvlJc w:val="left"/>
    </w:lvl>
  </w:abstractNum>
  <w:abstractNum w:abstractNumId="2" w15:restartNumberingAfterBreak="0">
    <w:nsid w:val="5A695696"/>
    <w:multiLevelType w:val="singleLevel"/>
    <w:tmpl w:val="5A695696"/>
    <w:lvl w:ilvl="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6E55A54"/>
    <w:rsid w:val="00041042"/>
    <w:rsid w:val="00594C49"/>
    <w:rsid w:val="007C0300"/>
    <w:rsid w:val="00AF2060"/>
    <w:rsid w:val="00BB0779"/>
    <w:rsid w:val="26E55A54"/>
    <w:rsid w:val="329B20B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D7F3CC"/>
  <w15:docId w15:val="{C9E69BBF-2E0E-4E89-8B13-6F508DA4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104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41042"/>
    <w:rPr>
      <w:kern w:val="2"/>
      <w:sz w:val="18"/>
      <w:szCs w:val="18"/>
    </w:rPr>
  </w:style>
  <w:style w:type="paragraph" w:styleId="a5">
    <w:name w:val="footer"/>
    <w:basedOn w:val="a"/>
    <w:link w:val="a6"/>
    <w:rsid w:val="00041042"/>
    <w:pPr>
      <w:tabs>
        <w:tab w:val="center" w:pos="4153"/>
        <w:tab w:val="right" w:pos="8306"/>
      </w:tabs>
      <w:snapToGrid w:val="0"/>
      <w:jc w:val="left"/>
    </w:pPr>
    <w:rPr>
      <w:sz w:val="18"/>
      <w:szCs w:val="18"/>
    </w:rPr>
  </w:style>
  <w:style w:type="character" w:customStyle="1" w:styleId="a6">
    <w:name w:val="页脚 字符"/>
    <w:basedOn w:val="a0"/>
    <w:link w:val="a5"/>
    <w:rsid w:val="0004104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l\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dc:creator>
  <cp:lastModifiedBy>Windows 用户</cp:lastModifiedBy>
  <cp:revision>3</cp:revision>
  <dcterms:created xsi:type="dcterms:W3CDTF">2018-12-27T00:52:00Z</dcterms:created>
  <dcterms:modified xsi:type="dcterms:W3CDTF">2019-03-04T00:52:00Z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