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F" w:rsidRPr="008826CF" w:rsidRDefault="008826CF" w:rsidP="00AC1DA3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8826CF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8826CF" w:rsidRDefault="008826CF" w:rsidP="00AC1DA3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8826CF">
        <w:rPr>
          <w:rFonts w:asciiTheme="minorEastAsia" w:eastAsiaTheme="minorEastAsia" w:hAnsiTheme="minorEastAsia" w:hint="eastAsia"/>
          <w:sz w:val="44"/>
          <w:szCs w:val="44"/>
        </w:rPr>
        <w:t>大连民族大学大学生创新创业训练</w:t>
      </w:r>
    </w:p>
    <w:p w:rsidR="008826CF" w:rsidRPr="008826CF" w:rsidRDefault="008826CF" w:rsidP="00AC1DA3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8826CF">
        <w:rPr>
          <w:rFonts w:asciiTheme="minorEastAsia" w:eastAsiaTheme="minorEastAsia" w:hAnsiTheme="minorEastAsia" w:hint="eastAsia"/>
          <w:sz w:val="44"/>
          <w:szCs w:val="44"/>
        </w:rPr>
        <w:t>计划项目结题标准（修订）</w:t>
      </w:r>
    </w:p>
    <w:p w:rsidR="008826CF" w:rsidRPr="008826CF" w:rsidRDefault="008826CF" w:rsidP="00AC1DA3"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8826CF" w:rsidRPr="008826CF" w:rsidRDefault="008826CF" w:rsidP="008826CF">
      <w:pPr>
        <w:adjustRightInd w:val="0"/>
        <w:snapToGrid w:val="0"/>
        <w:spacing w:beforeLines="20" w:before="62" w:afterLines="20" w:after="62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826CF">
        <w:rPr>
          <w:rFonts w:ascii="黑体" w:eastAsia="黑体" w:hAnsi="黑体" w:hint="eastAsia"/>
          <w:color w:val="000000"/>
          <w:sz w:val="32"/>
          <w:szCs w:val="32"/>
        </w:rPr>
        <w:t>一、国家级项目（依托项目所取得的有关成果需符合下列条件之一）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在中文核心期刊、国际一般学术期刊（英文）、正式出版的国际会议期刊、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SCI/EI/CPCI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收录的会议论文集上发表学术论文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篇，或在国家新闻出版总署认定的学术期刊目录上发表学术论文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篇，学生均须为第一作者</w:t>
      </w:r>
      <w:bookmarkStart w:id="0" w:name="_GoBack"/>
      <w:bookmarkEnd w:id="0"/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完成实物制作，并取得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项发明专利受理或获得实用新型专利授权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项，学生为第一完成人。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成果获得省部级学科竞赛二等奖或者国家级学科竞赛三等奖及以上。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成果被企事业单位采纳或应用，并已见应用成效（需提供相关学科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位以上专家鉴定意见）。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 xml:space="preserve"> 创业训练项目除满足以上要求外，需有完整的模拟企业运行记录；创业实践项目</w:t>
      </w:r>
      <w:bookmarkStart w:id="1" w:name="OLE_LINK1"/>
      <w:bookmarkStart w:id="2" w:name="OLE_LINK2"/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除满足以上要求外</w:t>
      </w:r>
      <w:bookmarkEnd w:id="1"/>
      <w:bookmarkEnd w:id="2"/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，需有实际注册公司资质材料，并取得一定经济效益。</w:t>
      </w:r>
    </w:p>
    <w:p w:rsidR="008826CF" w:rsidRPr="008826CF" w:rsidRDefault="008826CF" w:rsidP="008826CF">
      <w:pPr>
        <w:adjustRightInd w:val="0"/>
        <w:snapToGrid w:val="0"/>
        <w:spacing w:beforeLines="20" w:before="62" w:afterLines="20" w:after="62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826CF">
        <w:rPr>
          <w:rFonts w:ascii="黑体" w:eastAsia="黑体" w:hAnsi="黑体" w:hint="eastAsia"/>
          <w:color w:val="000000"/>
          <w:sz w:val="32"/>
          <w:szCs w:val="32"/>
        </w:rPr>
        <w:t>二、省级项目（依托项目所取得的有关成果需符合下列条件之一）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在国家新闻出版总署认定的学术期刊目录上发表学术论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文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篇，或在普通中文期刊或国际会议发表学术论文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篇，学生为第一作者。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完成实物制作，并获得实用新型专利或软件著作权授权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项，学生为第一申请人。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成果获得省部级学科竞赛三等奖及以上。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成果被企事业单位采纳或应用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需提供相关学科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位以上专家鉴定意见）。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5.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创业训练项目除满足以上要求外，需有完整的模拟企业运行记录。</w:t>
      </w:r>
    </w:p>
    <w:p w:rsidR="008826CF" w:rsidRPr="008826CF" w:rsidRDefault="008826CF" w:rsidP="008826CF">
      <w:pPr>
        <w:adjustRightInd w:val="0"/>
        <w:snapToGrid w:val="0"/>
        <w:spacing w:beforeLines="20" w:before="62" w:afterLines="20" w:after="62"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8826CF">
        <w:rPr>
          <w:rFonts w:ascii="黑体" w:eastAsia="黑体" w:hAnsi="黑体" w:hint="eastAsia"/>
          <w:color w:val="000000"/>
          <w:sz w:val="32"/>
          <w:szCs w:val="32"/>
        </w:rPr>
        <w:t>三、校级项目（依托项目所取得的有关成果需符合下列条件之一）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1.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在普通中文期刊或国际会议发表学术论文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篇，学生为第一作者。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2.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完成实物制作，运行效果好。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3.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成果入围省部级以上学科竞赛。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int="eastAsia"/>
          <w:color w:val="000000"/>
          <w:sz w:val="32"/>
          <w:szCs w:val="32"/>
        </w:rPr>
        <w:t>4.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 xml:space="preserve"> 创业训练项目、创业实践项目除满足以上要求外，需有完整的企业实际或模拟运行记录。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注：（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）作为结题成果发表的论文必须标注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大连民族大学创新创业训练计划（级别+项目编号）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资助字样。</w:t>
      </w:r>
    </w:p>
    <w:p w:rsidR="008826CF" w:rsidRPr="008826CF" w:rsidRDefault="008826CF" w:rsidP="008826CF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8826CF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）各二级学院按照比例上报各级</w:t>
      </w:r>
      <w:proofErr w:type="gramStart"/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别优秀</w:t>
      </w:r>
      <w:proofErr w:type="gramEnd"/>
      <w:r w:rsidRPr="008826CF">
        <w:rPr>
          <w:rFonts w:ascii="仿宋_GB2312" w:eastAsia="仿宋_GB2312" w:hAnsi="宋体" w:hint="eastAsia"/>
          <w:color w:val="000000"/>
          <w:sz w:val="32"/>
          <w:szCs w:val="32"/>
        </w:rPr>
        <w:t>项目，大学生创新创业教育中心再组织专家评审，依据评审结果再给予奖励。</w:t>
      </w:r>
    </w:p>
    <w:sectPr w:rsidR="008826CF" w:rsidRPr="008826CF" w:rsidSect="00AC1DA3">
      <w:footerReference w:type="even" r:id="rId7"/>
      <w:footerReference w:type="default" r:id="rId8"/>
      <w:pgSz w:w="11906" w:h="16838" w:code="9"/>
      <w:pgMar w:top="2098" w:right="1474" w:bottom="1985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B3" w:rsidRDefault="00B96BB3">
      <w:r>
        <w:separator/>
      </w:r>
    </w:p>
  </w:endnote>
  <w:endnote w:type="continuationSeparator" w:id="0">
    <w:p w:rsidR="00B96BB3" w:rsidRDefault="00B9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58906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1DA3" w:rsidRPr="00AC1DA3" w:rsidRDefault="00AC1DA3" w:rsidP="00AC1DA3">
        <w:pPr>
          <w:pStyle w:val="a4"/>
          <w:ind w:firstLineChars="100" w:firstLine="180"/>
          <w:rPr>
            <w:sz w:val="28"/>
            <w:szCs w:val="28"/>
          </w:rPr>
        </w:pPr>
        <w:r w:rsidRPr="00AC1DA3">
          <w:rPr>
            <w:sz w:val="28"/>
            <w:szCs w:val="28"/>
          </w:rPr>
          <w:fldChar w:fldCharType="begin"/>
        </w:r>
        <w:r w:rsidRPr="00AC1DA3">
          <w:rPr>
            <w:sz w:val="28"/>
            <w:szCs w:val="28"/>
          </w:rPr>
          <w:instrText>PAGE   \* MERGEFORMAT</w:instrText>
        </w:r>
        <w:r w:rsidRPr="00AC1DA3">
          <w:rPr>
            <w:sz w:val="28"/>
            <w:szCs w:val="28"/>
          </w:rPr>
          <w:fldChar w:fldCharType="separate"/>
        </w:r>
        <w:r w:rsidRPr="00AC1DA3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2 -</w:t>
        </w:r>
        <w:r w:rsidRPr="00AC1DA3">
          <w:rPr>
            <w:sz w:val="28"/>
            <w:szCs w:val="28"/>
          </w:rPr>
          <w:fldChar w:fldCharType="end"/>
        </w:r>
      </w:p>
    </w:sdtContent>
  </w:sdt>
  <w:p w:rsidR="00C62645" w:rsidRDefault="00B96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71186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1DA3" w:rsidRPr="00AC1DA3" w:rsidRDefault="00AC1DA3" w:rsidP="00AC1DA3">
        <w:pPr>
          <w:pStyle w:val="a4"/>
          <w:ind w:right="180"/>
          <w:jc w:val="right"/>
          <w:rPr>
            <w:sz w:val="28"/>
            <w:szCs w:val="28"/>
          </w:rPr>
        </w:pPr>
        <w:r w:rsidRPr="00AC1DA3">
          <w:rPr>
            <w:sz w:val="28"/>
            <w:szCs w:val="28"/>
          </w:rPr>
          <w:fldChar w:fldCharType="begin"/>
        </w:r>
        <w:r w:rsidRPr="00AC1DA3">
          <w:rPr>
            <w:sz w:val="28"/>
            <w:szCs w:val="28"/>
          </w:rPr>
          <w:instrText>PAGE   \* MERGEFORMAT</w:instrText>
        </w:r>
        <w:r w:rsidRPr="00AC1DA3">
          <w:rPr>
            <w:sz w:val="28"/>
            <w:szCs w:val="28"/>
          </w:rPr>
          <w:fldChar w:fldCharType="separate"/>
        </w:r>
        <w:r w:rsidRPr="00AC1DA3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 w:rsidRPr="00AC1DA3">
          <w:rPr>
            <w:sz w:val="28"/>
            <w:szCs w:val="28"/>
          </w:rPr>
          <w:fldChar w:fldCharType="end"/>
        </w:r>
      </w:p>
    </w:sdtContent>
  </w:sdt>
  <w:p w:rsidR="00C62645" w:rsidRDefault="00B96B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B3" w:rsidRDefault="00B96BB3">
      <w:r>
        <w:separator/>
      </w:r>
    </w:p>
  </w:footnote>
  <w:footnote w:type="continuationSeparator" w:id="0">
    <w:p w:rsidR="00B96BB3" w:rsidRDefault="00B9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CF"/>
    <w:rsid w:val="00030588"/>
    <w:rsid w:val="00031040"/>
    <w:rsid w:val="0004140F"/>
    <w:rsid w:val="00041D72"/>
    <w:rsid w:val="000475E3"/>
    <w:rsid w:val="000645B7"/>
    <w:rsid w:val="00064CDC"/>
    <w:rsid w:val="000900D3"/>
    <w:rsid w:val="000909DE"/>
    <w:rsid w:val="00096194"/>
    <w:rsid w:val="000A6C30"/>
    <w:rsid w:val="000B6BD4"/>
    <w:rsid w:val="000C0846"/>
    <w:rsid w:val="000C5D2C"/>
    <w:rsid w:val="000D0854"/>
    <w:rsid w:val="000D3DA3"/>
    <w:rsid w:val="000D692E"/>
    <w:rsid w:val="001A411F"/>
    <w:rsid w:val="001B23F3"/>
    <w:rsid w:val="0023082B"/>
    <w:rsid w:val="00265FF9"/>
    <w:rsid w:val="002837CD"/>
    <w:rsid w:val="002945F9"/>
    <w:rsid w:val="002D49A8"/>
    <w:rsid w:val="002D7FC7"/>
    <w:rsid w:val="003027EF"/>
    <w:rsid w:val="003124DB"/>
    <w:rsid w:val="003305A1"/>
    <w:rsid w:val="00332E04"/>
    <w:rsid w:val="00340B25"/>
    <w:rsid w:val="003471D7"/>
    <w:rsid w:val="003528B1"/>
    <w:rsid w:val="00364F7F"/>
    <w:rsid w:val="0037390F"/>
    <w:rsid w:val="003755F1"/>
    <w:rsid w:val="003A0F4E"/>
    <w:rsid w:val="003C7DB7"/>
    <w:rsid w:val="003D342D"/>
    <w:rsid w:val="003D6CB8"/>
    <w:rsid w:val="003F7123"/>
    <w:rsid w:val="004173EE"/>
    <w:rsid w:val="00442EA0"/>
    <w:rsid w:val="00457CAA"/>
    <w:rsid w:val="004617D4"/>
    <w:rsid w:val="00472483"/>
    <w:rsid w:val="004C38EC"/>
    <w:rsid w:val="00507D4F"/>
    <w:rsid w:val="0051561B"/>
    <w:rsid w:val="005742AE"/>
    <w:rsid w:val="005A296D"/>
    <w:rsid w:val="005C1B7E"/>
    <w:rsid w:val="005F6BA6"/>
    <w:rsid w:val="006059A2"/>
    <w:rsid w:val="00687787"/>
    <w:rsid w:val="00693A19"/>
    <w:rsid w:val="00696EEF"/>
    <w:rsid w:val="006C740E"/>
    <w:rsid w:val="006D3D89"/>
    <w:rsid w:val="006E0095"/>
    <w:rsid w:val="006E3F14"/>
    <w:rsid w:val="006F29E4"/>
    <w:rsid w:val="0071303B"/>
    <w:rsid w:val="00715D27"/>
    <w:rsid w:val="007637C8"/>
    <w:rsid w:val="007B3F43"/>
    <w:rsid w:val="007B616C"/>
    <w:rsid w:val="007C4A94"/>
    <w:rsid w:val="007E70C4"/>
    <w:rsid w:val="007F5B69"/>
    <w:rsid w:val="00812BDA"/>
    <w:rsid w:val="00840D52"/>
    <w:rsid w:val="00845834"/>
    <w:rsid w:val="00872364"/>
    <w:rsid w:val="00880A92"/>
    <w:rsid w:val="008826CF"/>
    <w:rsid w:val="008B42A1"/>
    <w:rsid w:val="00945AF8"/>
    <w:rsid w:val="0094748E"/>
    <w:rsid w:val="00962F4E"/>
    <w:rsid w:val="009817F3"/>
    <w:rsid w:val="0099065A"/>
    <w:rsid w:val="009C0DFD"/>
    <w:rsid w:val="009D04D0"/>
    <w:rsid w:val="009D55C4"/>
    <w:rsid w:val="00A05E78"/>
    <w:rsid w:val="00A06E19"/>
    <w:rsid w:val="00A77081"/>
    <w:rsid w:val="00A77082"/>
    <w:rsid w:val="00A82837"/>
    <w:rsid w:val="00AC1DA3"/>
    <w:rsid w:val="00B06258"/>
    <w:rsid w:val="00B26C0F"/>
    <w:rsid w:val="00B37C59"/>
    <w:rsid w:val="00B6381B"/>
    <w:rsid w:val="00B96BB3"/>
    <w:rsid w:val="00BC4C29"/>
    <w:rsid w:val="00BC5EC9"/>
    <w:rsid w:val="00BD59B7"/>
    <w:rsid w:val="00BE2950"/>
    <w:rsid w:val="00C06AC5"/>
    <w:rsid w:val="00C54977"/>
    <w:rsid w:val="00C55068"/>
    <w:rsid w:val="00C814DE"/>
    <w:rsid w:val="00C94801"/>
    <w:rsid w:val="00C97FBE"/>
    <w:rsid w:val="00CA660A"/>
    <w:rsid w:val="00CC3660"/>
    <w:rsid w:val="00CD0551"/>
    <w:rsid w:val="00CF0B51"/>
    <w:rsid w:val="00D31410"/>
    <w:rsid w:val="00DC072E"/>
    <w:rsid w:val="00DE678D"/>
    <w:rsid w:val="00DE7662"/>
    <w:rsid w:val="00DF2094"/>
    <w:rsid w:val="00DF2C50"/>
    <w:rsid w:val="00E1522F"/>
    <w:rsid w:val="00E43EA3"/>
    <w:rsid w:val="00E75473"/>
    <w:rsid w:val="00E76A0D"/>
    <w:rsid w:val="00E8047B"/>
    <w:rsid w:val="00E8103C"/>
    <w:rsid w:val="00E86204"/>
    <w:rsid w:val="00F00D51"/>
    <w:rsid w:val="00F04429"/>
    <w:rsid w:val="00F15618"/>
    <w:rsid w:val="00F15C91"/>
    <w:rsid w:val="00F542A7"/>
    <w:rsid w:val="00F55BE6"/>
    <w:rsid w:val="00F76784"/>
    <w:rsid w:val="00F90C05"/>
    <w:rsid w:val="00FA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826CF"/>
    <w:pPr>
      <w:keepNext/>
      <w:keepLines/>
      <w:jc w:val="center"/>
      <w:outlineLvl w:val="0"/>
    </w:pPr>
    <w:rPr>
      <w:rFonts w:ascii="Calibri" w:eastAsia="黑体" w:hAnsi="Calibri" w:cs="Calibri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26CF"/>
    <w:rPr>
      <w:rFonts w:ascii="Calibri" w:eastAsia="黑体" w:hAnsi="Calibri" w:cs="Calibri"/>
      <w:b/>
      <w:bCs/>
      <w:kern w:val="44"/>
      <w:sz w:val="30"/>
      <w:szCs w:val="44"/>
    </w:rPr>
  </w:style>
  <w:style w:type="character" w:styleId="a3">
    <w:name w:val="page number"/>
    <w:basedOn w:val="a0"/>
    <w:uiPriority w:val="99"/>
    <w:rsid w:val="008826CF"/>
  </w:style>
  <w:style w:type="character" w:customStyle="1" w:styleId="Char">
    <w:name w:val="页脚 Char"/>
    <w:basedOn w:val="a0"/>
    <w:link w:val="a4"/>
    <w:uiPriority w:val="99"/>
    <w:rsid w:val="008826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8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826C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1D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C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826CF"/>
    <w:pPr>
      <w:keepNext/>
      <w:keepLines/>
      <w:jc w:val="center"/>
      <w:outlineLvl w:val="0"/>
    </w:pPr>
    <w:rPr>
      <w:rFonts w:ascii="Calibri" w:eastAsia="黑体" w:hAnsi="Calibri" w:cs="Calibri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826CF"/>
    <w:rPr>
      <w:rFonts w:ascii="Calibri" w:eastAsia="黑体" w:hAnsi="Calibri" w:cs="Calibri"/>
      <w:b/>
      <w:bCs/>
      <w:kern w:val="44"/>
      <w:sz w:val="30"/>
      <w:szCs w:val="44"/>
    </w:rPr>
  </w:style>
  <w:style w:type="character" w:styleId="a3">
    <w:name w:val="page number"/>
    <w:basedOn w:val="a0"/>
    <w:uiPriority w:val="99"/>
    <w:rsid w:val="008826CF"/>
  </w:style>
  <w:style w:type="character" w:customStyle="1" w:styleId="Char">
    <w:name w:val="页脚 Char"/>
    <w:basedOn w:val="a0"/>
    <w:link w:val="a4"/>
    <w:uiPriority w:val="99"/>
    <w:rsid w:val="008826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88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826C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C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1D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边丽月</dc:creator>
  <cp:lastModifiedBy>边丽月</cp:lastModifiedBy>
  <cp:revision>2</cp:revision>
  <dcterms:created xsi:type="dcterms:W3CDTF">2017-09-01T09:05:00Z</dcterms:created>
  <dcterms:modified xsi:type="dcterms:W3CDTF">2017-09-01T09:15:00Z</dcterms:modified>
</cp:coreProperties>
</file>