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A4" w:rsidRDefault="00DC4FA4">
      <w:pPr>
        <w:ind w:firstLineChars="200" w:firstLine="560"/>
        <w:jc w:val="center"/>
        <w:rPr>
          <w:sz w:val="28"/>
        </w:rPr>
      </w:pPr>
      <w:bookmarkStart w:id="0" w:name="_GoBack"/>
      <w:bookmarkEnd w:id="0"/>
    </w:p>
    <w:p w:rsidR="00DC4FA4" w:rsidRPr="000F6C15" w:rsidRDefault="0076292B">
      <w:pPr>
        <w:ind w:firstLineChars="200" w:firstLine="640"/>
        <w:jc w:val="center"/>
        <w:rPr>
          <w:sz w:val="32"/>
          <w:szCs w:val="32"/>
        </w:rPr>
      </w:pPr>
      <w:r w:rsidRPr="000F6C15">
        <w:rPr>
          <w:sz w:val="32"/>
          <w:szCs w:val="32"/>
        </w:rPr>
        <w:t>近五年学生</w:t>
      </w:r>
      <w:r w:rsidRPr="000F6C15">
        <w:rPr>
          <w:rFonts w:hint="eastAsia"/>
          <w:sz w:val="32"/>
          <w:szCs w:val="32"/>
        </w:rPr>
        <w:t>交流、</w:t>
      </w:r>
      <w:r w:rsidRPr="000F6C15">
        <w:rPr>
          <w:sz w:val="32"/>
          <w:szCs w:val="32"/>
        </w:rPr>
        <w:t>交换项目一览表</w:t>
      </w:r>
    </w:p>
    <w:p w:rsidR="00DC4FA4" w:rsidRDefault="00DC4FA4">
      <w:pPr>
        <w:rPr>
          <w:sz w:val="28"/>
        </w:rPr>
      </w:pPr>
    </w:p>
    <w:tbl>
      <w:tblPr>
        <w:tblStyle w:val="a9"/>
        <w:tblW w:w="8565" w:type="dxa"/>
        <w:jc w:val="center"/>
        <w:tblLook w:val="04A0" w:firstRow="1" w:lastRow="0" w:firstColumn="1" w:lastColumn="0" w:noHBand="0" w:noVBand="1"/>
      </w:tblPr>
      <w:tblGrid>
        <w:gridCol w:w="846"/>
        <w:gridCol w:w="2369"/>
        <w:gridCol w:w="2591"/>
        <w:gridCol w:w="2759"/>
      </w:tblGrid>
      <w:tr w:rsidR="00DC4FA4">
        <w:trPr>
          <w:trHeight w:val="629"/>
          <w:jc w:val="center"/>
        </w:trPr>
        <w:tc>
          <w:tcPr>
            <w:tcW w:w="846" w:type="dxa"/>
          </w:tcPr>
          <w:p w:rsidR="00DC4FA4" w:rsidRDefault="0076292B">
            <w:pPr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369" w:type="dxa"/>
          </w:tcPr>
          <w:p w:rsidR="00DC4FA4" w:rsidRDefault="007629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学校名称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2759" w:type="dxa"/>
          </w:tcPr>
          <w:p w:rsidR="00DC4FA4" w:rsidRDefault="007629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专业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英国切斯特大学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一学期交流项目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3+1</w:t>
            </w:r>
            <w:r>
              <w:rPr>
                <w:rFonts w:hint="eastAsia"/>
                <w:szCs w:val="21"/>
              </w:rPr>
              <w:t>双学位项目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、工商管理、市场营销、旅游管理、财务管理、国际商务、会计、机械设计制造及其自动化、自动化、生物工程、应用化学、化学工程与工艺、食品科学与工程、计算机科学与技术、法学、新闻学、数学、电子信息工程、设计相关专业、环境相关专业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英国坎布里亚大学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一学期交流项目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工商管理、会计、人力资源管理、市场营销、国际商务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英国哈德斯菲尔德大学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3+1</w:t>
            </w:r>
            <w:r>
              <w:rPr>
                <w:rFonts w:hint="eastAsia"/>
                <w:szCs w:val="21"/>
              </w:rPr>
              <w:t>双学位项目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计算机科学与技术、软件工程、网络工程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波兰热舒夫信息技术与管理大学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一学期交流项目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英语、工商管理、计算机科学与技术、网络工程、软件工程、国际经济与贸易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波兰泰斯奈尔欧洲大学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一学期交流项目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美国伊利诺伊大学（春田分校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一年交流项目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  <w:p w:rsidR="00DC4FA4" w:rsidRDefault="00DC4FA4">
            <w:pPr>
              <w:jc w:val="center"/>
              <w:rPr>
                <w:szCs w:val="21"/>
              </w:rPr>
            </w:pP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英语、经济学、工商管理、计算机科学与技术、网络工程、软件工程、视觉传达设计、法学、数学与应用数学、环境科学、环境工程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美国加州浸会大学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商管理、会计、市场营销、机械设计制造及其自动化、统计学、数学与应用数学、建筑学、土木工程、计算机科学与技术、软件工程、电子信息工程、英语、环境工程、环境科学、视觉传达设计、产品设计、英语、化学相关专业</w:t>
            </w:r>
          </w:p>
        </w:tc>
      </w:tr>
      <w:tr w:rsidR="00DC4FA4">
        <w:trPr>
          <w:trHeight w:val="90"/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美国迪克西州立大学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一年交流项目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英语、会计、财务管理、工商管理、市场营销、计算机科学与技术、网络工程、软件工程、机械设计制造及其自</w:t>
            </w:r>
            <w:r>
              <w:rPr>
                <w:rFonts w:hint="eastAsia"/>
                <w:szCs w:val="21"/>
              </w:rPr>
              <w:lastRenderedPageBreak/>
              <w:t>动化、数学与应用数学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9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加拿大乔治亚学院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</w:t>
            </w: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高等专科</w:t>
            </w: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专科</w:t>
            </w: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双学位项目：</w:t>
            </w:r>
          </w:p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会计、市场营销、工商管理、人力资源管理、旅游管理、机械设计制造及其自动化、自动化、环境工程、环境科学、计算机科学与技术</w:t>
            </w:r>
          </w:p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高等专科</w:t>
            </w: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双学位项目：工商管理</w:t>
            </w:r>
          </w:p>
        </w:tc>
      </w:tr>
      <w:tr w:rsidR="00DC4FA4">
        <w:trPr>
          <w:trHeight w:val="90"/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丹麦西兰商业技术大学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国际商学院相关专业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斯洛文尼亚马里博尔大学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国际商学院相关专业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荷兰萨克逊应用科学大学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国际商学院相关专业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日本神户亲和女子大学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一年交流项目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日本冈山商科大学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一年交流项目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</w:t>
            </w:r>
          </w:p>
        </w:tc>
      </w:tr>
      <w:tr w:rsidR="00DC4FA4">
        <w:trPr>
          <w:trHeight w:val="90"/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日本金泽星稜大学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日语、经济管理学院、国际商学院相关专业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日本县立广岛大学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一学期交换生项目：日语、国际商学院、经济管理学院、机电工程学院、计算机科学与工程学院、环境与资源学院、生命科学学院相关专业</w:t>
            </w:r>
          </w:p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硕士研究生项目：生物工程、电子信息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日本秋田大学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日本筑波大学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生命科学学院、环境与资源学院、经济管理学院、国际商学院、文法学院相关专业，日语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日本广岛大学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冬令营、夏令营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日本帝京大学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国际商学院相关专业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日本北陆先端科学技术大学院大学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日本芝浦工业大学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韩国首尔市立大学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不限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韩国建国大学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韩国光云大学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韩国诚信女子大学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7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韩国翰林大学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一学期交换生项目：朝鲜语</w:t>
            </w:r>
          </w:p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双学位项目：不限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8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韩国釜山外国语大学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一年交流项目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2+2</w:t>
            </w:r>
            <w:r>
              <w:rPr>
                <w:rFonts w:hint="eastAsia"/>
                <w:szCs w:val="21"/>
              </w:rPr>
              <w:t>双学位项目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硕博连读项目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硕博连读项目：朝鲜语、英语</w:t>
            </w:r>
          </w:p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其他项目均为朝鲜语专业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韩国仁川大学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  <w:highlight w:val="red"/>
              </w:rPr>
            </w:pPr>
            <w:r>
              <w:rPr>
                <w:rFonts w:hint="eastAsia"/>
                <w:szCs w:val="21"/>
              </w:rPr>
              <w:t>韩国国民大学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朝鲜语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韩国崇实大学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2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韩国明知大学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</w:p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一学期交换生项目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</w:tr>
      <w:tr w:rsidR="00DC4FA4">
        <w:trPr>
          <w:jc w:val="center"/>
        </w:trPr>
        <w:tc>
          <w:tcPr>
            <w:tcW w:w="846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236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韩国济州大学</w:t>
            </w:r>
          </w:p>
        </w:tc>
        <w:tc>
          <w:tcPr>
            <w:tcW w:w="2591" w:type="dxa"/>
          </w:tcPr>
          <w:p w:rsidR="00DC4FA4" w:rsidRDefault="007629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一年交换生项目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759" w:type="dxa"/>
          </w:tcPr>
          <w:p w:rsidR="00DC4FA4" w:rsidRDefault="007629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朝鲜语</w:t>
            </w:r>
          </w:p>
        </w:tc>
      </w:tr>
    </w:tbl>
    <w:p w:rsidR="00DC4FA4" w:rsidRDefault="00DC4FA4"/>
    <w:sectPr w:rsidR="00DC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618" w:rsidRDefault="00553618" w:rsidP="00A4517B">
      <w:r>
        <w:separator/>
      </w:r>
    </w:p>
  </w:endnote>
  <w:endnote w:type="continuationSeparator" w:id="0">
    <w:p w:rsidR="00553618" w:rsidRDefault="00553618" w:rsidP="00A4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618" w:rsidRDefault="00553618" w:rsidP="00A4517B">
      <w:r>
        <w:separator/>
      </w:r>
    </w:p>
  </w:footnote>
  <w:footnote w:type="continuationSeparator" w:id="0">
    <w:p w:rsidR="00553618" w:rsidRDefault="00553618" w:rsidP="00A4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ZTI0MDcwNDE1NzNiYzU5ZmUyNzgwMTljNWJjMTIifQ=="/>
  </w:docVars>
  <w:rsids>
    <w:rsidRoot w:val="006A5063"/>
    <w:rsid w:val="000058FF"/>
    <w:rsid w:val="00096639"/>
    <w:rsid w:val="000C5495"/>
    <w:rsid w:val="000D4FB8"/>
    <w:rsid w:val="000F6C15"/>
    <w:rsid w:val="00113506"/>
    <w:rsid w:val="00151C54"/>
    <w:rsid w:val="001A1AD5"/>
    <w:rsid w:val="001F0F45"/>
    <w:rsid w:val="002022C5"/>
    <w:rsid w:val="00206C4D"/>
    <w:rsid w:val="002217B4"/>
    <w:rsid w:val="00261CA5"/>
    <w:rsid w:val="002B19EE"/>
    <w:rsid w:val="003251E2"/>
    <w:rsid w:val="00385A64"/>
    <w:rsid w:val="003B3092"/>
    <w:rsid w:val="003C6B9F"/>
    <w:rsid w:val="00466789"/>
    <w:rsid w:val="00475097"/>
    <w:rsid w:val="004B3C37"/>
    <w:rsid w:val="00536039"/>
    <w:rsid w:val="00550E20"/>
    <w:rsid w:val="00553618"/>
    <w:rsid w:val="005F67F3"/>
    <w:rsid w:val="006A5063"/>
    <w:rsid w:val="006A7925"/>
    <w:rsid w:val="006B4460"/>
    <w:rsid w:val="006D2A97"/>
    <w:rsid w:val="00712A0D"/>
    <w:rsid w:val="00713F25"/>
    <w:rsid w:val="0076292B"/>
    <w:rsid w:val="007972F7"/>
    <w:rsid w:val="007A1F91"/>
    <w:rsid w:val="007C0E56"/>
    <w:rsid w:val="00876FA3"/>
    <w:rsid w:val="00881E59"/>
    <w:rsid w:val="008A2DF8"/>
    <w:rsid w:val="008F29BF"/>
    <w:rsid w:val="008F6622"/>
    <w:rsid w:val="00927C24"/>
    <w:rsid w:val="0095228A"/>
    <w:rsid w:val="009A0CFE"/>
    <w:rsid w:val="009D1620"/>
    <w:rsid w:val="00A34F72"/>
    <w:rsid w:val="00A40325"/>
    <w:rsid w:val="00A4517B"/>
    <w:rsid w:val="00AC67F7"/>
    <w:rsid w:val="00AD1D97"/>
    <w:rsid w:val="00AE321B"/>
    <w:rsid w:val="00BC4B6B"/>
    <w:rsid w:val="00BF144A"/>
    <w:rsid w:val="00C543F3"/>
    <w:rsid w:val="00C56F3C"/>
    <w:rsid w:val="00C86240"/>
    <w:rsid w:val="00D011F4"/>
    <w:rsid w:val="00D021DD"/>
    <w:rsid w:val="00D75FE1"/>
    <w:rsid w:val="00DA1F8C"/>
    <w:rsid w:val="00DC4FA4"/>
    <w:rsid w:val="00DD4663"/>
    <w:rsid w:val="00E017CC"/>
    <w:rsid w:val="00E26A47"/>
    <w:rsid w:val="00F365CD"/>
    <w:rsid w:val="00FB7482"/>
    <w:rsid w:val="00FC0CC3"/>
    <w:rsid w:val="0C312D65"/>
    <w:rsid w:val="20624E74"/>
    <w:rsid w:val="25A2153F"/>
    <w:rsid w:val="290A4E24"/>
    <w:rsid w:val="31077AEF"/>
    <w:rsid w:val="3E9053FD"/>
    <w:rsid w:val="433A3E3D"/>
    <w:rsid w:val="45841172"/>
    <w:rsid w:val="720A3BA5"/>
    <w:rsid w:val="741E2752"/>
    <w:rsid w:val="79AC259B"/>
    <w:rsid w:val="7E8A7BFA"/>
    <w:rsid w:val="7F1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3B28F"/>
  <w15:docId w15:val="{76C089BF-665C-433E-B0F5-F8D9707A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270</Words>
  <Characters>1540</Characters>
  <Application>Microsoft Office Word</Application>
  <DocSecurity>0</DocSecurity>
  <Lines>12</Lines>
  <Paragraphs>3</Paragraphs>
  <ScaleCrop>false</ScaleCrop>
  <Company>P R C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ii</cp:lastModifiedBy>
  <cp:revision>5</cp:revision>
  <dcterms:created xsi:type="dcterms:W3CDTF">2022-08-30T02:39:00Z</dcterms:created>
  <dcterms:modified xsi:type="dcterms:W3CDTF">2023-02-28T02:18:00Z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67AE21D6113546C498F7F2043E5C5769</vt:lpwstr>
  </property>
</Properties>
</file>