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268A" w14:textId="77777777" w:rsidR="00FE7347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07D4828F" w14:textId="77777777" w:rsidR="00FE7347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7EA15654" w14:textId="77777777" w:rsidR="00FE7347" w:rsidRDefault="00FE7347">
      <w:pPr>
        <w:rPr>
          <w:rFonts w:ascii="黑体" w:eastAsia="黑体" w:hAnsi="黑体"/>
          <w:sz w:val="32"/>
          <w:szCs w:val="32"/>
        </w:rPr>
      </w:pPr>
    </w:p>
    <w:p w14:paraId="0E79BF11" w14:textId="77777777" w:rsidR="00FE734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7"/>
        <w:gridCol w:w="733"/>
        <w:gridCol w:w="428"/>
        <w:gridCol w:w="312"/>
        <w:gridCol w:w="530"/>
        <w:gridCol w:w="766"/>
        <w:gridCol w:w="1374"/>
        <w:gridCol w:w="3335"/>
      </w:tblGrid>
      <w:tr w:rsidR="0020441A" w14:paraId="4098B0F9" w14:textId="77777777" w:rsidTr="00E2601B">
        <w:tc>
          <w:tcPr>
            <w:tcW w:w="1357" w:type="dxa"/>
            <w:vAlign w:val="center"/>
          </w:tcPr>
          <w:p w14:paraId="6FA3AE0A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161" w:type="dxa"/>
            <w:gridSpan w:val="2"/>
            <w:vAlign w:val="center"/>
          </w:tcPr>
          <w:p w14:paraId="75589EAE" w14:textId="10D39F2F" w:rsidR="00FE7347" w:rsidRDefault="0020441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权春善</w:t>
            </w:r>
          </w:p>
        </w:tc>
        <w:tc>
          <w:tcPr>
            <w:tcW w:w="842" w:type="dxa"/>
            <w:gridSpan w:val="2"/>
            <w:vAlign w:val="center"/>
          </w:tcPr>
          <w:p w14:paraId="63CC6C86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766" w:type="dxa"/>
            <w:vAlign w:val="center"/>
          </w:tcPr>
          <w:p w14:paraId="346C3F80" w14:textId="099AE211" w:rsidR="00FE7347" w:rsidRDefault="0020441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374" w:type="dxa"/>
            <w:vAlign w:val="center"/>
          </w:tcPr>
          <w:p w14:paraId="37CCDDC7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3335" w:type="dxa"/>
            <w:vAlign w:val="center"/>
          </w:tcPr>
          <w:p w14:paraId="4964F1AF" w14:textId="3A1A5698" w:rsidR="00FE7347" w:rsidRDefault="0020441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20441A" w14:paraId="5EBA6A7B" w14:textId="77777777" w:rsidTr="00CA330F">
        <w:tc>
          <w:tcPr>
            <w:tcW w:w="2830" w:type="dxa"/>
            <w:gridSpan w:val="4"/>
            <w:vAlign w:val="center"/>
          </w:tcPr>
          <w:p w14:paraId="3CCA1799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14:paraId="2FF82BF0" w14:textId="34D86A81" w:rsidR="00FE7347" w:rsidRDefault="0020441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 日本广岛大学</w:t>
            </w:r>
          </w:p>
        </w:tc>
      </w:tr>
      <w:tr w:rsidR="0020441A" w14:paraId="786D7868" w14:textId="77777777" w:rsidTr="00E2601B">
        <w:tc>
          <w:tcPr>
            <w:tcW w:w="1357" w:type="dxa"/>
            <w:vAlign w:val="center"/>
          </w:tcPr>
          <w:p w14:paraId="3093D7C9" w14:textId="77777777" w:rsidR="00FE734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769" w:type="dxa"/>
            <w:gridSpan w:val="5"/>
            <w:vAlign w:val="center"/>
          </w:tcPr>
          <w:p w14:paraId="32CA1176" w14:textId="77FBCBA8" w:rsidR="00FE7347" w:rsidRDefault="0020441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374" w:type="dxa"/>
            <w:vAlign w:val="center"/>
          </w:tcPr>
          <w:p w14:paraId="0D0CB4BC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3335" w:type="dxa"/>
            <w:vAlign w:val="center"/>
          </w:tcPr>
          <w:p w14:paraId="3B7E541C" w14:textId="6BA30CAD" w:rsidR="00FE7347" w:rsidRPr="00CA330F" w:rsidRDefault="0020441A">
            <w:pPr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CA330F">
              <w:rPr>
                <w:rFonts w:eastAsia="仿宋_GB2312" w:cs="Times New Roman"/>
                <w:sz w:val="28"/>
                <w:szCs w:val="32"/>
              </w:rPr>
              <w:t>mikyeken@dlnu.edu.cn</w:t>
            </w:r>
          </w:p>
        </w:tc>
      </w:tr>
      <w:tr w:rsidR="0020441A" w14:paraId="630E7874" w14:textId="77777777" w:rsidTr="00E2601B">
        <w:tc>
          <w:tcPr>
            <w:tcW w:w="1357" w:type="dxa"/>
            <w:vAlign w:val="center"/>
          </w:tcPr>
          <w:p w14:paraId="62E4A9F7" w14:textId="77777777" w:rsidR="00CA330F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</w:t>
            </w:r>
          </w:p>
          <w:p w14:paraId="1AB11D80" w14:textId="2815AEEE" w:rsidR="00FE734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2769" w:type="dxa"/>
            <w:gridSpan w:val="5"/>
            <w:vAlign w:val="center"/>
          </w:tcPr>
          <w:p w14:paraId="3915FD5D" w14:textId="77777777" w:rsidR="00CA330F" w:rsidRDefault="0020441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生物工程/</w:t>
            </w:r>
          </w:p>
          <w:p w14:paraId="17C58AC0" w14:textId="48C14236" w:rsidR="00FE7347" w:rsidRDefault="0020441A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生物与医药</w:t>
            </w:r>
          </w:p>
        </w:tc>
        <w:tc>
          <w:tcPr>
            <w:tcW w:w="1374" w:type="dxa"/>
            <w:vAlign w:val="center"/>
          </w:tcPr>
          <w:p w14:paraId="106893A9" w14:textId="77777777" w:rsidR="00FE7347" w:rsidRPr="00CA330F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CA330F">
              <w:rPr>
                <w:rFonts w:ascii="仿宋_GB2312" w:eastAsia="仿宋_GB2312" w:hAnsi="宋体" w:hint="eastAsia"/>
                <w:sz w:val="28"/>
                <w:szCs w:val="32"/>
              </w:rPr>
              <w:t>招生方向</w:t>
            </w:r>
            <w:r w:rsidRPr="00CA330F">
              <w:rPr>
                <w:rFonts w:ascii="仿宋_GB2312" w:eastAsia="仿宋_GB2312" w:hAnsi="宋体"/>
                <w:sz w:val="28"/>
                <w:szCs w:val="32"/>
              </w:rPr>
              <w:t>/</w:t>
            </w:r>
            <w:r w:rsidRPr="00CA330F">
              <w:rPr>
                <w:rFonts w:ascii="仿宋_GB2312" w:eastAsia="仿宋_GB2312" w:hAnsi="宋体" w:hint="eastAsia"/>
                <w:sz w:val="28"/>
                <w:szCs w:val="32"/>
              </w:rPr>
              <w:t>领域</w:t>
            </w:r>
          </w:p>
        </w:tc>
        <w:tc>
          <w:tcPr>
            <w:tcW w:w="3335" w:type="dxa"/>
            <w:vAlign w:val="center"/>
          </w:tcPr>
          <w:p w14:paraId="51446AC7" w14:textId="77777777" w:rsidR="00CA330F" w:rsidRDefault="0020441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细胞培养与代谢工程/</w:t>
            </w:r>
          </w:p>
          <w:p w14:paraId="16F57ECF" w14:textId="5700B59F" w:rsidR="00FE7347" w:rsidRDefault="0020441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</w:t>
            </w:r>
            <w:r w:rsidR="00E2601B">
              <w:rPr>
                <w:rFonts w:ascii="仿宋_GB2312" w:eastAsia="仿宋_GB2312" w:hAnsi="宋体" w:hint="eastAsia"/>
                <w:sz w:val="28"/>
                <w:szCs w:val="32"/>
              </w:rPr>
              <w:t>技术与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工程</w:t>
            </w:r>
          </w:p>
        </w:tc>
      </w:tr>
      <w:tr w:rsidR="0020441A" w14:paraId="0B45DC27" w14:textId="77777777" w:rsidTr="00CA330F">
        <w:tc>
          <w:tcPr>
            <w:tcW w:w="2830" w:type="dxa"/>
            <w:gridSpan w:val="4"/>
            <w:vAlign w:val="center"/>
          </w:tcPr>
          <w:p w14:paraId="3D2FEF41" w14:textId="77777777" w:rsidR="00FE734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14:paraId="72FA66C7" w14:textId="55DA655E" w:rsidR="00FE7347" w:rsidRPr="00CA330F" w:rsidRDefault="0020441A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Hans"/>
              </w:rPr>
            </w:pPr>
            <w:r w:rsidRPr="00CA330F">
              <w:rPr>
                <w:rFonts w:ascii="仿宋_GB2312" w:eastAsia="仿宋_GB2312" w:hAnsi="宋体" w:hint="eastAsia"/>
                <w:sz w:val="24"/>
                <w:szCs w:val="24"/>
              </w:rPr>
              <w:t>生物技术与资源利用教育部重点实验室，副主任</w:t>
            </w:r>
          </w:p>
        </w:tc>
      </w:tr>
      <w:tr w:rsidR="00E2601B" w14:paraId="51971436" w14:textId="77777777" w:rsidTr="00CA330F">
        <w:trPr>
          <w:trHeight w:val="1275"/>
        </w:trPr>
        <w:tc>
          <w:tcPr>
            <w:tcW w:w="8835" w:type="dxa"/>
            <w:gridSpan w:val="8"/>
          </w:tcPr>
          <w:p w14:paraId="3FE7A89B" w14:textId="7A576D1E" w:rsidR="00CA330F" w:rsidRPr="00CA330F" w:rsidRDefault="00CA330F" w:rsidP="00CA330F">
            <w:pPr>
              <w:spacing w:line="400" w:lineRule="exact"/>
              <w:ind w:firstLineChars="150" w:firstLine="367"/>
              <w:rPr>
                <w:rFonts w:cs="Times New Roman"/>
                <w:b/>
                <w:bCs/>
                <w:sz w:val="24"/>
                <w:szCs w:val="24"/>
              </w:rPr>
            </w:pPr>
            <w:r w:rsidRPr="00CA330F">
              <w:rPr>
                <w:rFonts w:cs="Times New Roman"/>
                <w:b/>
                <w:bCs/>
                <w:sz w:val="24"/>
                <w:szCs w:val="24"/>
              </w:rPr>
              <w:t>学习经历：</w:t>
            </w:r>
          </w:p>
          <w:p w14:paraId="1DCB07B8" w14:textId="1BA5BA45" w:rsidR="00E2601B" w:rsidRPr="00CA330F" w:rsidRDefault="00E2601B" w:rsidP="00E2601B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>1989.09-1993.04</w:t>
            </w:r>
            <w:bookmarkStart w:id="0" w:name="OLE_LINK15"/>
            <w:bookmarkStart w:id="1" w:name="OLE_LINK16"/>
            <w:r w:rsidRPr="00CA330F">
              <w:rPr>
                <w:rFonts w:cs="Times New Roman"/>
                <w:sz w:val="24"/>
                <w:szCs w:val="24"/>
              </w:rPr>
              <w:t xml:space="preserve">      </w:t>
            </w:r>
            <w:r w:rsidRPr="00CA330F">
              <w:rPr>
                <w:rFonts w:cs="Times New Roman"/>
                <w:sz w:val="24"/>
                <w:szCs w:val="24"/>
              </w:rPr>
              <w:t>大连轻工业学院</w:t>
            </w:r>
            <w:r w:rsidRPr="00CA330F">
              <w:rPr>
                <w:rFonts w:cs="Times New Roman"/>
                <w:sz w:val="24"/>
                <w:szCs w:val="24"/>
              </w:rPr>
              <w:t xml:space="preserve">      </w:t>
            </w:r>
            <w:r w:rsidRPr="00CA330F">
              <w:rPr>
                <w:rFonts w:cs="Times New Roman"/>
                <w:sz w:val="24"/>
                <w:szCs w:val="24"/>
              </w:rPr>
              <w:t>发酵工程</w:t>
            </w:r>
            <w:r w:rsidRPr="00CA330F">
              <w:rPr>
                <w:rFonts w:cs="Times New Roman"/>
                <w:sz w:val="24"/>
                <w:szCs w:val="24"/>
              </w:rPr>
              <w:t xml:space="preserve">  </w:t>
            </w:r>
            <w:bookmarkEnd w:id="0"/>
            <w:bookmarkEnd w:id="1"/>
            <w:r w:rsidRPr="00CA330F">
              <w:rPr>
                <w:rFonts w:cs="Times New Roman"/>
                <w:sz w:val="24"/>
                <w:szCs w:val="24"/>
              </w:rPr>
              <w:t xml:space="preserve">  </w:t>
            </w:r>
            <w:r w:rsidRPr="00CA330F">
              <w:rPr>
                <w:rFonts w:cs="Times New Roman"/>
                <w:sz w:val="24"/>
                <w:szCs w:val="24"/>
              </w:rPr>
              <w:t>学士</w:t>
            </w:r>
          </w:p>
          <w:p w14:paraId="10F3E6E7" w14:textId="77777777" w:rsidR="00E2601B" w:rsidRPr="00CA330F" w:rsidRDefault="00E2601B" w:rsidP="00E2601B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 xml:space="preserve">1993.09-1996.04      </w:t>
            </w:r>
            <w:r w:rsidRPr="00CA330F">
              <w:rPr>
                <w:rFonts w:cs="Times New Roman"/>
                <w:sz w:val="24"/>
                <w:szCs w:val="24"/>
              </w:rPr>
              <w:t>大连轻工业学院</w:t>
            </w:r>
            <w:r w:rsidRPr="00CA330F">
              <w:rPr>
                <w:rFonts w:cs="Times New Roman"/>
                <w:sz w:val="24"/>
                <w:szCs w:val="24"/>
              </w:rPr>
              <w:t xml:space="preserve">      </w:t>
            </w:r>
            <w:r w:rsidRPr="00CA330F">
              <w:rPr>
                <w:rFonts w:cs="Times New Roman"/>
                <w:sz w:val="24"/>
                <w:szCs w:val="24"/>
              </w:rPr>
              <w:t>发酵工程</w:t>
            </w:r>
            <w:r w:rsidRPr="00CA330F">
              <w:rPr>
                <w:rFonts w:cs="Times New Roman"/>
                <w:sz w:val="24"/>
                <w:szCs w:val="24"/>
              </w:rPr>
              <w:t xml:space="preserve">    </w:t>
            </w:r>
            <w:r w:rsidRPr="00CA330F">
              <w:rPr>
                <w:rFonts w:cs="Times New Roman"/>
                <w:sz w:val="24"/>
                <w:szCs w:val="24"/>
              </w:rPr>
              <w:t>硕士</w:t>
            </w:r>
          </w:p>
          <w:p w14:paraId="77EDE336" w14:textId="77777777" w:rsidR="00E2601B" w:rsidRPr="00CA330F" w:rsidRDefault="00E2601B" w:rsidP="00E2601B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 xml:space="preserve">2000.04-2003.03      </w:t>
            </w:r>
            <w:r w:rsidRPr="00CA330F">
              <w:rPr>
                <w:rFonts w:cs="Times New Roman"/>
                <w:sz w:val="24"/>
                <w:szCs w:val="24"/>
              </w:rPr>
              <w:t>日本广岛大学</w:t>
            </w:r>
            <w:r w:rsidRPr="00CA330F">
              <w:rPr>
                <w:rFonts w:cs="Times New Roman"/>
                <w:sz w:val="24"/>
                <w:szCs w:val="24"/>
              </w:rPr>
              <w:t xml:space="preserve">        </w:t>
            </w:r>
            <w:r w:rsidRPr="00CA330F">
              <w:rPr>
                <w:rFonts w:cs="Times New Roman"/>
                <w:sz w:val="24"/>
                <w:szCs w:val="24"/>
              </w:rPr>
              <w:t>生物工程</w:t>
            </w:r>
            <w:r w:rsidRPr="00CA330F">
              <w:rPr>
                <w:rFonts w:cs="Times New Roman"/>
                <w:sz w:val="24"/>
                <w:szCs w:val="24"/>
              </w:rPr>
              <w:t xml:space="preserve">    </w:t>
            </w:r>
            <w:r w:rsidRPr="00CA330F">
              <w:rPr>
                <w:rFonts w:cs="Times New Roman"/>
                <w:sz w:val="24"/>
                <w:szCs w:val="24"/>
              </w:rPr>
              <w:t>博士</w:t>
            </w:r>
          </w:p>
          <w:p w14:paraId="7C3290C4" w14:textId="13EC6DD6" w:rsidR="00E2601B" w:rsidRPr="00CA330F" w:rsidRDefault="00CA330F" w:rsidP="00CA330F">
            <w:pPr>
              <w:spacing w:line="400" w:lineRule="exact"/>
              <w:ind w:firstLineChars="150" w:firstLine="367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CA330F">
              <w:rPr>
                <w:rFonts w:cs="Times New Roman"/>
                <w:b/>
                <w:bCs/>
                <w:sz w:val="24"/>
                <w:szCs w:val="24"/>
              </w:rPr>
              <w:t>工作经历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：</w:t>
            </w:r>
          </w:p>
          <w:p w14:paraId="3AE89CAD" w14:textId="77777777" w:rsidR="00E2601B" w:rsidRPr="00CA330F" w:rsidRDefault="00E2601B" w:rsidP="00E2601B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 xml:space="preserve">1996.04-1999.03    </w:t>
            </w:r>
            <w:r w:rsidRPr="00CA330F">
              <w:rPr>
                <w:rFonts w:cs="Times New Roman"/>
                <w:sz w:val="24"/>
                <w:szCs w:val="24"/>
              </w:rPr>
              <w:t>大连民族学院化学工程系</w:t>
            </w:r>
            <w:r w:rsidRPr="00CA330F">
              <w:rPr>
                <w:rFonts w:cs="Times New Roman"/>
                <w:sz w:val="24"/>
                <w:szCs w:val="24"/>
              </w:rPr>
              <w:t xml:space="preserve">             </w:t>
            </w:r>
            <w:r w:rsidRPr="00CA330F">
              <w:rPr>
                <w:rFonts w:cs="Times New Roman"/>
                <w:sz w:val="24"/>
                <w:szCs w:val="24"/>
              </w:rPr>
              <w:t>讲师</w:t>
            </w:r>
          </w:p>
          <w:p w14:paraId="08CF5ADD" w14:textId="5F00A9D6" w:rsidR="00E2601B" w:rsidRPr="00CA330F" w:rsidRDefault="00E2601B" w:rsidP="00E2601B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>2010.09</w:t>
            </w:r>
            <w:r w:rsidR="00CA330F" w:rsidRPr="00CA330F">
              <w:rPr>
                <w:rFonts w:cs="Times New Roman"/>
                <w:sz w:val="24"/>
                <w:szCs w:val="24"/>
              </w:rPr>
              <w:t>至今</w:t>
            </w:r>
            <w:r w:rsidRPr="00CA330F">
              <w:rPr>
                <w:rFonts w:cs="Times New Roman"/>
                <w:sz w:val="24"/>
                <w:szCs w:val="24"/>
              </w:rPr>
              <w:t xml:space="preserve">        </w:t>
            </w:r>
            <w:r w:rsidRPr="00CA330F">
              <w:rPr>
                <w:rFonts w:cs="Times New Roman"/>
                <w:sz w:val="24"/>
                <w:szCs w:val="24"/>
              </w:rPr>
              <w:t>大连民族大学生命科学学院</w:t>
            </w:r>
            <w:r w:rsidRPr="00CA330F">
              <w:rPr>
                <w:rFonts w:cs="Times New Roman"/>
                <w:sz w:val="24"/>
                <w:szCs w:val="24"/>
              </w:rPr>
              <w:t xml:space="preserve">           </w:t>
            </w:r>
            <w:r w:rsidRPr="00CA330F">
              <w:rPr>
                <w:rFonts w:cs="Times New Roman"/>
                <w:sz w:val="24"/>
                <w:szCs w:val="24"/>
              </w:rPr>
              <w:t>教授</w:t>
            </w:r>
          </w:p>
          <w:p w14:paraId="15DD84BD" w14:textId="77777777" w:rsidR="00E2601B" w:rsidRPr="00CA330F" w:rsidRDefault="00E2601B" w:rsidP="00E2601B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 xml:space="preserve">2008.06-2008.11    </w:t>
            </w:r>
            <w:r w:rsidRPr="00CA330F">
              <w:rPr>
                <w:rFonts w:cs="Times New Roman"/>
                <w:sz w:val="24"/>
                <w:szCs w:val="24"/>
              </w:rPr>
              <w:t>日本筑波大学生命环境研究科</w:t>
            </w:r>
            <w:r w:rsidRPr="00CA330F">
              <w:rPr>
                <w:rFonts w:cs="Times New Roman"/>
                <w:sz w:val="24"/>
                <w:szCs w:val="24"/>
              </w:rPr>
              <w:t xml:space="preserve">         </w:t>
            </w:r>
            <w:r w:rsidRPr="00CA330F">
              <w:rPr>
                <w:rFonts w:cs="Times New Roman"/>
                <w:sz w:val="24"/>
                <w:szCs w:val="24"/>
              </w:rPr>
              <w:t>访问学者</w:t>
            </w:r>
          </w:p>
          <w:p w14:paraId="6E39FFD4" w14:textId="77777777" w:rsidR="00E2601B" w:rsidRPr="00CA330F" w:rsidRDefault="00E2601B" w:rsidP="00E2601B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 xml:space="preserve">2016.11-2017.11    </w:t>
            </w:r>
            <w:r w:rsidRPr="00CA330F">
              <w:rPr>
                <w:rFonts w:cs="Times New Roman"/>
                <w:sz w:val="24"/>
                <w:szCs w:val="24"/>
              </w:rPr>
              <w:t>美国哈佛大学生物化学与分子药学系</w:t>
            </w:r>
            <w:r w:rsidRPr="00CA330F">
              <w:rPr>
                <w:rFonts w:cs="Times New Roman"/>
                <w:sz w:val="24"/>
                <w:szCs w:val="24"/>
              </w:rPr>
              <w:t xml:space="preserve">   </w:t>
            </w:r>
            <w:r w:rsidRPr="00CA330F">
              <w:rPr>
                <w:rFonts w:cs="Times New Roman"/>
                <w:sz w:val="24"/>
                <w:szCs w:val="24"/>
              </w:rPr>
              <w:t>访问学者</w:t>
            </w:r>
          </w:p>
          <w:p w14:paraId="4218588F" w14:textId="333494C4" w:rsidR="00E2601B" w:rsidRPr="00CA330F" w:rsidRDefault="00CA330F" w:rsidP="00E2601B">
            <w:pPr>
              <w:spacing w:line="40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 xml:space="preserve">    </w:t>
            </w:r>
            <w:r w:rsidRPr="00CA330F">
              <w:rPr>
                <w:rFonts w:cs="Times New Roman"/>
                <w:b/>
                <w:bCs/>
                <w:sz w:val="24"/>
                <w:szCs w:val="24"/>
              </w:rPr>
              <w:t>个人简介：</w:t>
            </w:r>
          </w:p>
          <w:p w14:paraId="3B0A390C" w14:textId="070C5A38" w:rsidR="00E2601B" w:rsidRPr="00CA330F" w:rsidRDefault="00E2601B" w:rsidP="00E2601B">
            <w:pPr>
              <w:spacing w:line="40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CA330F">
              <w:rPr>
                <w:rFonts w:cs="Times New Roman"/>
                <w:sz w:val="24"/>
                <w:szCs w:val="24"/>
              </w:rPr>
              <w:t>大连民族大学三级教授，博士生导师，大连民族大学生命科学学院副院长。</w:t>
            </w:r>
            <w:r w:rsidRPr="00CA330F">
              <w:rPr>
                <w:rFonts w:cs="Times New Roman"/>
                <w:sz w:val="24"/>
                <w:szCs w:val="24"/>
              </w:rPr>
              <w:t>2013</w:t>
            </w:r>
            <w:r w:rsidRPr="00CA330F">
              <w:rPr>
                <w:rFonts w:cs="Times New Roman"/>
                <w:sz w:val="24"/>
                <w:szCs w:val="24"/>
              </w:rPr>
              <w:t>年博士毕业于日本广岛大学，</w:t>
            </w:r>
            <w:r w:rsidRPr="00CA330F">
              <w:rPr>
                <w:rFonts w:cs="Times New Roman"/>
                <w:sz w:val="24"/>
                <w:szCs w:val="24"/>
              </w:rPr>
              <w:t>2006</w:t>
            </w:r>
            <w:r w:rsidRPr="00CA330F">
              <w:rPr>
                <w:rFonts w:cs="Times New Roman"/>
                <w:sz w:val="24"/>
                <w:szCs w:val="24"/>
              </w:rPr>
              <w:t>年</w:t>
            </w:r>
            <w:r w:rsidRPr="00CA330F">
              <w:rPr>
                <w:rFonts w:cs="Times New Roman"/>
                <w:sz w:val="24"/>
                <w:szCs w:val="24"/>
              </w:rPr>
              <w:t>3</w:t>
            </w:r>
            <w:r w:rsidRPr="00CA330F">
              <w:rPr>
                <w:rFonts w:cs="Times New Roman"/>
                <w:sz w:val="24"/>
                <w:szCs w:val="24"/>
              </w:rPr>
              <w:t>月至</w:t>
            </w:r>
            <w:r w:rsidRPr="00CA330F">
              <w:rPr>
                <w:rFonts w:cs="Times New Roman"/>
                <w:sz w:val="24"/>
                <w:szCs w:val="24"/>
              </w:rPr>
              <w:t>9</w:t>
            </w:r>
            <w:r w:rsidRPr="00CA330F">
              <w:rPr>
                <w:rFonts w:cs="Times New Roman"/>
                <w:sz w:val="24"/>
                <w:szCs w:val="24"/>
              </w:rPr>
              <w:t>月在日本筑波大学做访问学者，</w:t>
            </w:r>
            <w:r w:rsidRPr="00CA330F">
              <w:rPr>
                <w:rFonts w:cs="Times New Roman"/>
                <w:sz w:val="24"/>
                <w:szCs w:val="24"/>
              </w:rPr>
              <w:t>2016</w:t>
            </w:r>
            <w:r w:rsidRPr="00CA330F">
              <w:rPr>
                <w:rFonts w:cs="Times New Roman"/>
                <w:sz w:val="24"/>
                <w:szCs w:val="24"/>
              </w:rPr>
              <w:t>至</w:t>
            </w:r>
            <w:r w:rsidRPr="00CA330F">
              <w:rPr>
                <w:rFonts w:cs="Times New Roman"/>
                <w:sz w:val="24"/>
                <w:szCs w:val="24"/>
              </w:rPr>
              <w:t>2017</w:t>
            </w:r>
            <w:r w:rsidRPr="00CA330F">
              <w:rPr>
                <w:rFonts w:cs="Times New Roman"/>
                <w:sz w:val="24"/>
                <w:szCs w:val="24"/>
              </w:rPr>
              <w:t>年在美国哈佛大学做访问学者。先后获得辽宁省青年骨干教师、国家民委中青年英才，辽宁省优秀硕士生导师等荣誉称号。承担了国家自然科学基金等各类项目</w:t>
            </w:r>
            <w:r w:rsidRPr="00CA330F">
              <w:rPr>
                <w:rFonts w:cs="Times New Roman"/>
                <w:sz w:val="24"/>
                <w:szCs w:val="24"/>
              </w:rPr>
              <w:t>10</w:t>
            </w:r>
            <w:r w:rsidRPr="00CA330F">
              <w:rPr>
                <w:rFonts w:cs="Times New Roman"/>
                <w:sz w:val="24"/>
                <w:szCs w:val="24"/>
              </w:rPr>
              <w:t>余项。在国内外重要学术刊物上发表论文</w:t>
            </w:r>
            <w:r w:rsidRPr="00CA330F">
              <w:rPr>
                <w:rFonts w:cs="Times New Roman"/>
                <w:sz w:val="24"/>
                <w:szCs w:val="24"/>
              </w:rPr>
              <w:t>165</w:t>
            </w:r>
            <w:r w:rsidRPr="00CA330F">
              <w:rPr>
                <w:rFonts w:cs="Times New Roman"/>
                <w:sz w:val="24"/>
                <w:szCs w:val="24"/>
              </w:rPr>
              <w:t>篇，其中</w:t>
            </w:r>
            <w:r w:rsidRPr="00CA330F">
              <w:rPr>
                <w:rFonts w:cs="Times New Roman"/>
                <w:sz w:val="24"/>
                <w:szCs w:val="24"/>
              </w:rPr>
              <w:t>SCI</w:t>
            </w:r>
            <w:r w:rsidRPr="00CA330F">
              <w:rPr>
                <w:rFonts w:cs="Times New Roman"/>
                <w:sz w:val="24"/>
                <w:szCs w:val="24"/>
              </w:rPr>
              <w:t>检索</w:t>
            </w:r>
            <w:r w:rsidRPr="00CA330F">
              <w:rPr>
                <w:rFonts w:cs="Times New Roman"/>
                <w:sz w:val="24"/>
                <w:szCs w:val="24"/>
              </w:rPr>
              <w:t>78</w:t>
            </w:r>
            <w:r w:rsidRPr="00CA330F">
              <w:rPr>
                <w:rFonts w:cs="Times New Roman"/>
                <w:sz w:val="24"/>
                <w:szCs w:val="24"/>
              </w:rPr>
              <w:t>篇，</w:t>
            </w:r>
            <w:r w:rsidRPr="00CA330F">
              <w:rPr>
                <w:rFonts w:cs="Times New Roman"/>
                <w:sz w:val="24"/>
                <w:szCs w:val="24"/>
              </w:rPr>
              <w:t>EI</w:t>
            </w:r>
            <w:r w:rsidRPr="00CA330F">
              <w:rPr>
                <w:rFonts w:cs="Times New Roman"/>
                <w:sz w:val="24"/>
                <w:szCs w:val="24"/>
              </w:rPr>
              <w:t>检索</w:t>
            </w:r>
            <w:r w:rsidRPr="00CA330F">
              <w:rPr>
                <w:rFonts w:cs="Times New Roman"/>
                <w:sz w:val="24"/>
                <w:szCs w:val="24"/>
              </w:rPr>
              <w:t>19</w:t>
            </w:r>
            <w:r w:rsidRPr="00CA330F">
              <w:rPr>
                <w:rFonts w:cs="Times New Roman"/>
                <w:sz w:val="24"/>
                <w:szCs w:val="24"/>
              </w:rPr>
              <w:t>篇，参编外文著作</w:t>
            </w:r>
            <w:r w:rsidRPr="00CA330F">
              <w:rPr>
                <w:rFonts w:cs="Times New Roman"/>
                <w:sz w:val="24"/>
                <w:szCs w:val="24"/>
              </w:rPr>
              <w:t>1</w:t>
            </w:r>
            <w:r w:rsidRPr="00CA330F">
              <w:rPr>
                <w:rFonts w:cs="Times New Roman"/>
                <w:sz w:val="24"/>
                <w:szCs w:val="24"/>
              </w:rPr>
              <w:t>部，授权中国发明专利</w:t>
            </w:r>
            <w:r w:rsidRPr="00CA330F">
              <w:rPr>
                <w:rFonts w:cs="Times New Roman"/>
                <w:sz w:val="24"/>
                <w:szCs w:val="24"/>
              </w:rPr>
              <w:t>12</w:t>
            </w:r>
            <w:r w:rsidRPr="00CA330F">
              <w:rPr>
                <w:rFonts w:cs="Times New Roman"/>
                <w:sz w:val="24"/>
                <w:szCs w:val="24"/>
              </w:rPr>
              <w:t>项。现为国家一流本科专业建设点生物工程专业负责人，主要讲授《酶工程》、《微生物学》、《基因工程实验》等本科生课程，《生物工程发展前沿》、《微生物生理与代谢》等研究生课程。</w:t>
            </w:r>
          </w:p>
          <w:p w14:paraId="45A7FB46" w14:textId="703E633C" w:rsidR="00CA330F" w:rsidRPr="00CA330F" w:rsidRDefault="00E2601B" w:rsidP="00E2601B">
            <w:pPr>
              <w:ind w:firstLineChars="200" w:firstLine="48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330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主要研究方向：</w:t>
            </w:r>
          </w:p>
          <w:p w14:paraId="443F75CD" w14:textId="72C9E01F" w:rsidR="00E2601B" w:rsidRDefault="00E2601B" w:rsidP="00E2601B">
            <w:pPr>
              <w:ind w:firstLineChars="200" w:firstLine="48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CA330F">
              <w:rPr>
                <w:rFonts w:cs="Times New Roman"/>
                <w:sz w:val="24"/>
                <w:szCs w:val="24"/>
              </w:rPr>
              <w:t>（</w:t>
            </w:r>
            <w:r w:rsidRPr="00CA330F">
              <w:rPr>
                <w:rFonts w:cs="Times New Roman"/>
                <w:sz w:val="24"/>
                <w:szCs w:val="24"/>
              </w:rPr>
              <w:t>1</w:t>
            </w:r>
            <w:r w:rsidRPr="00CA330F">
              <w:rPr>
                <w:rFonts w:cs="Times New Roman"/>
                <w:sz w:val="24"/>
                <w:szCs w:val="24"/>
              </w:rPr>
              <w:t>）微生物细胞信号转导传递机制与小分子药物开发；（</w:t>
            </w:r>
            <w:r w:rsidRPr="00CA330F">
              <w:rPr>
                <w:rFonts w:cs="Times New Roman"/>
                <w:sz w:val="24"/>
                <w:szCs w:val="24"/>
              </w:rPr>
              <w:t>2</w:t>
            </w:r>
            <w:r w:rsidRPr="00CA330F">
              <w:rPr>
                <w:rFonts w:cs="Times New Roman"/>
                <w:sz w:val="24"/>
                <w:szCs w:val="24"/>
              </w:rPr>
              <w:t>）病原微生物</w:t>
            </w:r>
            <w:r w:rsidRPr="00CA330F">
              <w:rPr>
                <w:rFonts w:cs="Times New Roman"/>
                <w:sz w:val="24"/>
                <w:szCs w:val="24"/>
              </w:rPr>
              <w:t>与宿主细胞相互作用机制</w:t>
            </w:r>
            <w:r w:rsidRPr="00CA330F">
              <w:rPr>
                <w:rFonts w:cs="Times New Roman"/>
                <w:sz w:val="24"/>
                <w:szCs w:val="24"/>
              </w:rPr>
              <w:t>；（</w:t>
            </w:r>
            <w:r w:rsidRPr="00CA330F">
              <w:rPr>
                <w:rFonts w:cs="Times New Roman"/>
                <w:sz w:val="24"/>
                <w:szCs w:val="24"/>
              </w:rPr>
              <w:t>3</w:t>
            </w:r>
            <w:r w:rsidRPr="00CA330F">
              <w:rPr>
                <w:rFonts w:cs="Times New Roman"/>
                <w:sz w:val="24"/>
                <w:szCs w:val="24"/>
              </w:rPr>
              <w:t>）深海微生物资源的发掘与天然活性化合物。</w:t>
            </w:r>
          </w:p>
        </w:tc>
      </w:tr>
      <w:tr w:rsidR="00E2601B" w14:paraId="47BADE98" w14:textId="77777777" w:rsidTr="00E2601B">
        <w:tc>
          <w:tcPr>
            <w:tcW w:w="2090" w:type="dxa"/>
            <w:gridSpan w:val="2"/>
            <w:vAlign w:val="center"/>
          </w:tcPr>
          <w:p w14:paraId="2BEF342F" w14:textId="77777777" w:rsidR="00E2601B" w:rsidRDefault="00E2601B" w:rsidP="00E2601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45" w:type="dxa"/>
            <w:gridSpan w:val="6"/>
            <w:vAlign w:val="center"/>
          </w:tcPr>
          <w:p w14:paraId="12B1BD61" w14:textId="77777777" w:rsidR="00E2601B" w:rsidRDefault="00E2601B" w:rsidP="00E2601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E2601B" w14:paraId="70CDECE9" w14:textId="77777777" w:rsidTr="00E2601B">
        <w:trPr>
          <w:trHeight w:val="1238"/>
        </w:trPr>
        <w:tc>
          <w:tcPr>
            <w:tcW w:w="2090" w:type="dxa"/>
            <w:gridSpan w:val="2"/>
            <w:vAlign w:val="center"/>
          </w:tcPr>
          <w:p w14:paraId="66FA5B70" w14:textId="77777777" w:rsidR="00E2601B" w:rsidRDefault="00E2601B" w:rsidP="00E2601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45" w:type="dxa"/>
            <w:gridSpan w:val="6"/>
            <w:vAlign w:val="center"/>
          </w:tcPr>
          <w:p w14:paraId="2D92B8F2" w14:textId="25A3B4FD" w:rsidR="00E2601B" w:rsidRDefault="00E2601B" w:rsidP="00E2601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发展前沿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；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微生物生理与代谢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合成生物学</w:t>
            </w:r>
          </w:p>
        </w:tc>
      </w:tr>
    </w:tbl>
    <w:p w14:paraId="27068E0C" w14:textId="77777777" w:rsidR="00FE734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41842F50" w14:textId="77777777" w:rsidR="00FE7347" w:rsidRDefault="00FE7347">
      <w:pPr>
        <w:rPr>
          <w:rFonts w:ascii="黑体" w:eastAsia="黑体" w:hAnsi="黑体"/>
          <w:lang w:eastAsia="zh-Hans"/>
        </w:rPr>
      </w:pPr>
    </w:p>
    <w:p w14:paraId="0717D872" w14:textId="77777777" w:rsidR="00FE734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FE7347" w14:paraId="455145DE" w14:textId="77777777" w:rsidTr="00E2601B">
        <w:tc>
          <w:tcPr>
            <w:tcW w:w="1084" w:type="dxa"/>
          </w:tcPr>
          <w:p w14:paraId="38D752B9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1" w:type="dxa"/>
          </w:tcPr>
          <w:p w14:paraId="378D5DB9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FE7347" w14:paraId="5E54ABD0" w14:textId="77777777" w:rsidTr="00E2601B">
        <w:tc>
          <w:tcPr>
            <w:tcW w:w="1084" w:type="dxa"/>
          </w:tcPr>
          <w:p w14:paraId="59F2304F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1" w:type="dxa"/>
          </w:tcPr>
          <w:p w14:paraId="3B343EA9" w14:textId="20BAC391" w:rsidR="00FE7347" w:rsidRPr="00CA330F" w:rsidRDefault="00B977E4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Zhang X, Wang Y, Fan R, Zhang L, Li Z, Zhang Y, Zheng W, Wang L, Liu B, </w:t>
            </w:r>
            <w:r w:rsidRPr="00CA330F">
              <w:rPr>
                <w:rFonts w:cs="Times New Roman"/>
                <w:b/>
                <w:bCs/>
                <w:color w:val="212121"/>
                <w:shd w:val="clear" w:color="auto" w:fill="FFFFFF"/>
              </w:rPr>
              <w:t>Quan C</w:t>
            </w:r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. Quantitative Proteomic Analysis of Outer Membrane Vesicles from Fusobacterium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nucleatum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 Cultivated in the Mimic Cancer Environment.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Microbiol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Spectr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>. 2023 Aug 17;11(4</w:t>
            </w:r>
            <w:proofErr w:type="gramStart"/>
            <w:r w:rsidRPr="00CA330F">
              <w:rPr>
                <w:rFonts w:cs="Times New Roman"/>
                <w:color w:val="212121"/>
                <w:shd w:val="clear" w:color="auto" w:fill="FFFFFF"/>
              </w:rPr>
              <w:t>):e</w:t>
            </w:r>
            <w:proofErr w:type="gramEnd"/>
            <w:r w:rsidRPr="00CA330F">
              <w:rPr>
                <w:rFonts w:cs="Times New Roman"/>
                <w:color w:val="212121"/>
                <w:shd w:val="clear" w:color="auto" w:fill="FFFFFF"/>
              </w:rPr>
              <w:t>0039423.</w:t>
            </w:r>
            <w:r w:rsidRPr="00CA330F">
              <w:rPr>
                <w:rStyle w:val="apple-converted-space"/>
                <w:rFonts w:cs="Times New Roman"/>
                <w:color w:val="212121"/>
                <w:shd w:val="clear" w:color="auto" w:fill="FFFFFF"/>
              </w:rPr>
              <w:t> </w:t>
            </w:r>
          </w:p>
        </w:tc>
      </w:tr>
      <w:tr w:rsidR="00FE7347" w14:paraId="1DCC97DA" w14:textId="77777777" w:rsidTr="00E2601B">
        <w:tc>
          <w:tcPr>
            <w:tcW w:w="1084" w:type="dxa"/>
          </w:tcPr>
          <w:p w14:paraId="71504345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1" w:type="dxa"/>
          </w:tcPr>
          <w:p w14:paraId="2F319FCF" w14:textId="55C3A3A7" w:rsidR="00FE7347" w:rsidRPr="00CA330F" w:rsidRDefault="00E2601B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Zhang Y, Hu X, Shang J, Shao W, </w:t>
            </w:r>
            <w:proofErr w:type="spellStart"/>
            <w:r w:rsidRPr="00CA330F">
              <w:rPr>
                <w:rFonts w:cs="Times New Roman"/>
                <w:color w:val="000000"/>
                <w:shd w:val="clear" w:color="auto" w:fill="FFFFFF"/>
              </w:rPr>
              <w:t>Jin</w:t>
            </w:r>
            <w:proofErr w:type="spellEnd"/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 L,</w:t>
            </w:r>
            <w:r w:rsidRPr="00CA330F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A330F">
              <w:rPr>
                <w:rStyle w:val="ab"/>
                <w:rFonts w:cs="Times New Roman"/>
                <w:color w:val="000000"/>
              </w:rPr>
              <w:t>Quan C</w:t>
            </w:r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, Li J. Emerging nanozyme-based multimodal synergistic therapies in combating bacterial infections. </w:t>
            </w:r>
            <w:proofErr w:type="spellStart"/>
            <w:r w:rsidRPr="00CA330F">
              <w:rPr>
                <w:rFonts w:cs="Times New Roman"/>
                <w:color w:val="000000"/>
                <w:shd w:val="clear" w:color="auto" w:fill="FFFFFF"/>
              </w:rPr>
              <w:t>Theranostics</w:t>
            </w:r>
            <w:proofErr w:type="spellEnd"/>
            <w:r w:rsidRPr="00CA330F">
              <w:rPr>
                <w:rFonts w:cs="Times New Roman"/>
                <w:color w:val="000000"/>
                <w:shd w:val="clear" w:color="auto" w:fill="FFFFFF"/>
              </w:rPr>
              <w:t>. 2022, 12(13):5995-6020</w:t>
            </w:r>
          </w:p>
        </w:tc>
      </w:tr>
      <w:tr w:rsidR="00FE7347" w14:paraId="0F779A39" w14:textId="77777777" w:rsidTr="00E2601B">
        <w:tc>
          <w:tcPr>
            <w:tcW w:w="1084" w:type="dxa"/>
          </w:tcPr>
          <w:p w14:paraId="4CEA3CE4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1" w:type="dxa"/>
          </w:tcPr>
          <w:p w14:paraId="512EE798" w14:textId="4D6A2631" w:rsidR="00FE7347" w:rsidRPr="00CA330F" w:rsidRDefault="00E2601B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Wang L, Bu T, Bai X, He S, Zhang J, </w:t>
            </w:r>
            <w:proofErr w:type="spellStart"/>
            <w:r w:rsidRPr="00CA330F">
              <w:rPr>
                <w:rFonts w:cs="Times New Roman"/>
                <w:color w:val="000000"/>
                <w:shd w:val="clear" w:color="auto" w:fill="FFFFFF"/>
              </w:rPr>
              <w:t>Jin</w:t>
            </w:r>
            <w:proofErr w:type="spellEnd"/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 L, Liu B, Dong Y, Ha NC,</w:t>
            </w:r>
            <w:r w:rsidRPr="00CA330F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A330F">
              <w:rPr>
                <w:rStyle w:val="ab"/>
                <w:rFonts w:cs="Times New Roman"/>
                <w:color w:val="000000"/>
              </w:rPr>
              <w:t>Quan C</w:t>
            </w:r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, Nam KH, Xu Y*. Crystal structure of the domain-swapped dimeric maltodextrin-binding protein </w:t>
            </w:r>
            <w:proofErr w:type="spellStart"/>
            <w:r w:rsidRPr="00CA330F">
              <w:rPr>
                <w:rFonts w:cs="Times New Roman"/>
                <w:color w:val="000000"/>
                <w:shd w:val="clear" w:color="auto" w:fill="FFFFFF"/>
              </w:rPr>
              <w:t>MalE</w:t>
            </w:r>
            <w:proofErr w:type="spellEnd"/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 from Salmonella enterica. Acta </w:t>
            </w:r>
            <w:proofErr w:type="spellStart"/>
            <w:r w:rsidRPr="00CA330F">
              <w:rPr>
                <w:rFonts w:cs="Times New Roman"/>
                <w:color w:val="000000"/>
                <w:shd w:val="clear" w:color="auto" w:fill="FFFFFF"/>
              </w:rPr>
              <w:t>Crystallogr</w:t>
            </w:r>
            <w:proofErr w:type="spellEnd"/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 D Struct Biol. 2022, 78(5):613-622.</w:t>
            </w:r>
          </w:p>
        </w:tc>
      </w:tr>
      <w:tr w:rsidR="00FE7347" w14:paraId="1CA2E65E" w14:textId="77777777" w:rsidTr="00E2601B">
        <w:tc>
          <w:tcPr>
            <w:tcW w:w="1084" w:type="dxa"/>
          </w:tcPr>
          <w:p w14:paraId="7A6434AD" w14:textId="0DCAFEAD" w:rsidR="00FE7347" w:rsidRDefault="00E2601B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751" w:type="dxa"/>
          </w:tcPr>
          <w:p w14:paraId="7145C4FC" w14:textId="7C480E8C" w:rsidR="00FE7347" w:rsidRPr="00CA330F" w:rsidRDefault="00E2601B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Zhang L, Li Z, Zhang L, Lei Z, </w:t>
            </w:r>
            <w:proofErr w:type="spellStart"/>
            <w:r w:rsidRPr="00CA330F">
              <w:rPr>
                <w:rFonts w:cs="Times New Roman"/>
                <w:color w:val="000000"/>
                <w:shd w:val="clear" w:color="auto" w:fill="FFFFFF"/>
              </w:rPr>
              <w:t>Jin</w:t>
            </w:r>
            <w:proofErr w:type="spellEnd"/>
            <w:r w:rsidRPr="00CA330F">
              <w:rPr>
                <w:rFonts w:cs="Times New Roman"/>
                <w:color w:val="000000"/>
                <w:shd w:val="clear" w:color="auto" w:fill="FFFFFF"/>
              </w:rPr>
              <w:t xml:space="preserve"> L, Cao J,</w:t>
            </w:r>
            <w:r w:rsidRPr="00CA330F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A330F">
              <w:rPr>
                <w:rStyle w:val="ab"/>
                <w:rFonts w:cs="Times New Roman"/>
                <w:color w:val="000000"/>
              </w:rPr>
              <w:t>Quan C</w:t>
            </w:r>
            <w:r w:rsidRPr="00CA330F">
              <w:rPr>
                <w:rFonts w:cs="Times New Roman"/>
                <w:color w:val="000000"/>
                <w:shd w:val="clear" w:color="auto" w:fill="FFFFFF"/>
              </w:rPr>
              <w:t>. High-efficiency reducing strain for producing selenium nanoparticles isolated from marine sediment. Int J Mol Sci. 2022, 23(19):11953.</w:t>
            </w:r>
          </w:p>
        </w:tc>
      </w:tr>
      <w:tr w:rsidR="00E2601B" w14:paraId="5441501A" w14:textId="77777777" w:rsidTr="00E2601B">
        <w:tc>
          <w:tcPr>
            <w:tcW w:w="1084" w:type="dxa"/>
          </w:tcPr>
          <w:p w14:paraId="1036990E" w14:textId="3F98ECC5" w:rsidR="00E2601B" w:rsidRDefault="00E2601B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751" w:type="dxa"/>
          </w:tcPr>
          <w:p w14:paraId="199A6C81" w14:textId="6D55EF7D" w:rsidR="00E2601B" w:rsidRPr="00CA330F" w:rsidRDefault="00CA330F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</w:rPr>
              <w:t>张旭强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Fonts w:cs="Times New Roman"/>
                <w:color w:val="000000"/>
              </w:rPr>
              <w:t>郭斌梅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Fonts w:cs="Times New Roman"/>
                <w:color w:val="000000"/>
              </w:rPr>
              <w:t>陈苛蒙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Fonts w:cs="Times New Roman"/>
                <w:color w:val="000000"/>
              </w:rPr>
              <w:t>李竺婷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范若辰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金黎明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王豫鑫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Style w:val="ab"/>
                <w:rFonts w:cs="Times New Roman"/>
                <w:b w:val="0"/>
                <w:bCs w:val="0"/>
                <w:color w:val="000000"/>
              </w:rPr>
              <w:t>权春善</w:t>
            </w:r>
            <w:r w:rsidRPr="00CA330F">
              <w:rPr>
                <w:rStyle w:val="ab"/>
                <w:rFonts w:cs="Times New Roman"/>
                <w:b w:val="0"/>
                <w:bCs w:val="0"/>
                <w:color w:val="000000"/>
              </w:rPr>
              <w:t>*</w:t>
            </w:r>
            <w:r w:rsidRPr="00CA330F">
              <w:rPr>
                <w:rFonts w:cs="Times New Roman"/>
                <w:color w:val="000000"/>
              </w:rPr>
              <w:t>等</w:t>
            </w:r>
            <w:r w:rsidRPr="00CA330F">
              <w:rPr>
                <w:rFonts w:cs="Times New Roman"/>
                <w:color w:val="000000"/>
              </w:rPr>
              <w:t>.</w:t>
            </w:r>
            <w:r w:rsidRPr="00CA330F">
              <w:rPr>
                <w:rFonts w:cs="Times New Roman"/>
                <w:color w:val="000000"/>
              </w:rPr>
              <w:t>具核梭杆菌对结直肠癌细胞增殖、迁移及上皮间质转化作用的影响</w:t>
            </w:r>
            <w:r w:rsidRPr="00CA330F">
              <w:rPr>
                <w:rFonts w:cs="Times New Roman"/>
                <w:color w:val="000000"/>
              </w:rPr>
              <w:t>[J].</w:t>
            </w:r>
            <w:r w:rsidRPr="00CA330F">
              <w:rPr>
                <w:rFonts w:cs="Times New Roman"/>
                <w:color w:val="000000"/>
              </w:rPr>
              <w:t>微生物学报</w:t>
            </w:r>
            <w:r w:rsidRPr="00CA330F">
              <w:rPr>
                <w:rFonts w:cs="Times New Roman"/>
                <w:color w:val="000000"/>
              </w:rPr>
              <w:t>,2022,62(12):4841-4853.</w:t>
            </w:r>
          </w:p>
        </w:tc>
      </w:tr>
    </w:tbl>
    <w:p w14:paraId="306C7080" w14:textId="77777777" w:rsidR="00FE734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4B24BBDC" w14:textId="77777777" w:rsidR="00FE7347" w:rsidRDefault="00FE7347">
      <w:pPr>
        <w:rPr>
          <w:rFonts w:ascii="宋体" w:hAnsi="宋体"/>
          <w:szCs w:val="32"/>
          <w:lang w:eastAsia="zh-Hans"/>
        </w:rPr>
      </w:pPr>
    </w:p>
    <w:p w14:paraId="5B47CD33" w14:textId="77777777" w:rsidR="00FE7347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FE7347" w14:paraId="787869E4" w14:textId="77777777" w:rsidTr="00CA330F">
        <w:tc>
          <w:tcPr>
            <w:tcW w:w="1082" w:type="dxa"/>
            <w:vAlign w:val="center"/>
          </w:tcPr>
          <w:p w14:paraId="6C97F50B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774" w:type="dxa"/>
            <w:vAlign w:val="center"/>
          </w:tcPr>
          <w:p w14:paraId="1CA086D5" w14:textId="77777777" w:rsidR="00FE734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251" w:type="dxa"/>
            <w:vAlign w:val="center"/>
          </w:tcPr>
          <w:p w14:paraId="55615924" w14:textId="77777777" w:rsidR="00FE734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28" w:type="dxa"/>
            <w:vAlign w:val="center"/>
          </w:tcPr>
          <w:p w14:paraId="12A5AA06" w14:textId="77777777" w:rsidR="00FE734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FE7347" w14:paraId="782DD7C2" w14:textId="77777777" w:rsidTr="00CA330F">
        <w:tc>
          <w:tcPr>
            <w:tcW w:w="1082" w:type="dxa"/>
          </w:tcPr>
          <w:p w14:paraId="3E833522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774" w:type="dxa"/>
          </w:tcPr>
          <w:p w14:paraId="4A9A2301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251" w:type="dxa"/>
          </w:tcPr>
          <w:p w14:paraId="163DCC69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28" w:type="dxa"/>
          </w:tcPr>
          <w:p w14:paraId="5BD792F6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FE7347" w14:paraId="2429BA1D" w14:textId="77777777" w:rsidTr="00CA330F">
        <w:tc>
          <w:tcPr>
            <w:tcW w:w="1082" w:type="dxa"/>
          </w:tcPr>
          <w:p w14:paraId="11BB1900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774" w:type="dxa"/>
          </w:tcPr>
          <w:p w14:paraId="51BAE1A7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251" w:type="dxa"/>
          </w:tcPr>
          <w:p w14:paraId="096F968B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28" w:type="dxa"/>
          </w:tcPr>
          <w:p w14:paraId="18EF01EE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4EEAD1C5" w14:textId="77777777" w:rsidR="00FE734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06BE9284" w14:textId="77777777" w:rsidR="00FE734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5996"/>
        <w:gridCol w:w="1759"/>
      </w:tblGrid>
      <w:tr w:rsidR="00FE7347" w14:paraId="02694E09" w14:textId="77777777">
        <w:tc>
          <w:tcPr>
            <w:tcW w:w="1101" w:type="dxa"/>
          </w:tcPr>
          <w:p w14:paraId="58078235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331B0432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2E7CBCF2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FE7347" w14:paraId="218B7E09" w14:textId="77777777">
        <w:tc>
          <w:tcPr>
            <w:tcW w:w="1101" w:type="dxa"/>
          </w:tcPr>
          <w:p w14:paraId="1CE352A3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57E606DD" w14:textId="4D800C36" w:rsidR="00FE7347" w:rsidRPr="00CA330F" w:rsidRDefault="00E2601B">
            <w:pPr>
              <w:rPr>
                <w:rFonts w:cs="Times New Roman"/>
              </w:rPr>
            </w:pP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国家自然科学基金委，面上项目，</w:t>
            </w:r>
            <w:r w:rsidRPr="00CA330F">
              <w:rPr>
                <w:rFonts w:cs="Times New Roman"/>
                <w:color w:val="000000"/>
              </w:rPr>
              <w:t>21152002</w:t>
            </w:r>
            <w:r w:rsidRPr="00CA330F">
              <w:rPr>
                <w:rFonts w:cs="Times New Roman"/>
                <w:color w:val="000000"/>
              </w:rPr>
              <w:t>，生物体系外细菌信号转导机理的化学生物学研究</w:t>
            </w:r>
          </w:p>
        </w:tc>
        <w:tc>
          <w:tcPr>
            <w:tcW w:w="1797" w:type="dxa"/>
          </w:tcPr>
          <w:p w14:paraId="2EA2405A" w14:textId="63E20C39" w:rsidR="00FE7347" w:rsidRPr="00CA330F" w:rsidRDefault="00E2601B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</w:rPr>
              <w:t>2012-01</w:t>
            </w:r>
            <w:r w:rsidRPr="00CA330F">
              <w:rPr>
                <w:rFonts w:cs="Times New Roman"/>
                <w:color w:val="000000"/>
              </w:rPr>
              <w:t>至</w:t>
            </w:r>
            <w:r w:rsidRPr="00CA330F">
              <w:rPr>
                <w:rFonts w:cs="Times New Roman"/>
                <w:color w:val="000000"/>
              </w:rPr>
              <w:t>2012-12</w:t>
            </w:r>
          </w:p>
        </w:tc>
      </w:tr>
      <w:tr w:rsidR="00FE7347" w14:paraId="230DF9A1" w14:textId="77777777">
        <w:tc>
          <w:tcPr>
            <w:tcW w:w="1101" w:type="dxa"/>
          </w:tcPr>
          <w:p w14:paraId="7F6EE1BA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14:paraId="5BD6A131" w14:textId="3F9577C1" w:rsidR="00FE7347" w:rsidRPr="00CA330F" w:rsidRDefault="00E2601B">
            <w:pPr>
              <w:rPr>
                <w:rFonts w:cs="Times New Roman"/>
              </w:rPr>
            </w:pP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国家自然科学基金委，面上项目，</w:t>
            </w:r>
            <w:r w:rsidRPr="00CA330F">
              <w:rPr>
                <w:rFonts w:cs="Times New Roman"/>
                <w:color w:val="000000"/>
              </w:rPr>
              <w:t>21272031</w:t>
            </w:r>
            <w:r w:rsidRPr="00CA330F">
              <w:rPr>
                <w:rFonts w:cs="Times New Roman"/>
                <w:color w:val="000000"/>
              </w:rPr>
              <w:t>，基于化学仿生体系的细菌细胞跨膜信号转导机制研究</w:t>
            </w:r>
          </w:p>
        </w:tc>
        <w:tc>
          <w:tcPr>
            <w:tcW w:w="1797" w:type="dxa"/>
          </w:tcPr>
          <w:p w14:paraId="53F2C21F" w14:textId="73D40497" w:rsidR="00FE7347" w:rsidRPr="00CA330F" w:rsidRDefault="00E2601B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</w:rPr>
              <w:t>2013-01</w:t>
            </w:r>
            <w:r w:rsidRPr="00CA330F">
              <w:rPr>
                <w:rFonts w:cs="Times New Roman"/>
                <w:color w:val="000000"/>
              </w:rPr>
              <w:t>至</w:t>
            </w:r>
            <w:r w:rsidRPr="00CA330F">
              <w:rPr>
                <w:rFonts w:cs="Times New Roman"/>
                <w:color w:val="000000"/>
              </w:rPr>
              <w:t>2016-12</w:t>
            </w:r>
          </w:p>
        </w:tc>
      </w:tr>
      <w:tr w:rsidR="00FE7347" w14:paraId="2C9C0682" w14:textId="77777777">
        <w:tc>
          <w:tcPr>
            <w:tcW w:w="1101" w:type="dxa"/>
          </w:tcPr>
          <w:p w14:paraId="6A2E4B36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0D083987" w14:textId="559E0FF4" w:rsidR="00FE7347" w:rsidRPr="00CA330F" w:rsidRDefault="00E2601B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</w:rPr>
              <w:t>辽宁省应用基础研究计划项目，</w:t>
            </w:r>
            <w:r w:rsidRPr="00CA330F">
              <w:rPr>
                <w:rFonts w:cs="Times New Roman"/>
                <w:color w:val="000000"/>
              </w:rPr>
              <w:t>2022020332-JH2/1013</w:t>
            </w:r>
            <w:r w:rsidRPr="00CA330F">
              <w:rPr>
                <w:rFonts w:cs="Times New Roman"/>
                <w:color w:val="000000"/>
              </w:rPr>
              <w:t>，水产</w:t>
            </w:r>
            <w:r w:rsidRPr="00CA330F">
              <w:rPr>
                <w:rFonts w:cs="Times New Roman"/>
                <w:color w:val="000000"/>
              </w:rPr>
              <w:t>“</w:t>
            </w:r>
            <w:r w:rsidRPr="00CA330F">
              <w:rPr>
                <w:rFonts w:cs="Times New Roman"/>
                <w:color w:val="000000"/>
              </w:rPr>
              <w:t>无抗</w:t>
            </w:r>
            <w:r w:rsidRPr="00CA330F">
              <w:rPr>
                <w:rFonts w:cs="Times New Roman"/>
                <w:color w:val="000000"/>
              </w:rPr>
              <w:t>”</w:t>
            </w:r>
            <w:r w:rsidRPr="00CA330F">
              <w:rPr>
                <w:rFonts w:cs="Times New Roman"/>
                <w:color w:val="000000"/>
              </w:rPr>
              <w:t>饲料微生态制剂关键技术研究</w:t>
            </w:r>
          </w:p>
        </w:tc>
        <w:tc>
          <w:tcPr>
            <w:tcW w:w="1797" w:type="dxa"/>
          </w:tcPr>
          <w:p w14:paraId="0F939A88" w14:textId="17879A24" w:rsidR="00FE7347" w:rsidRPr="00CA330F" w:rsidRDefault="00B977E4">
            <w:pPr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</w:rPr>
              <w:t>2022-09</w:t>
            </w:r>
            <w:r w:rsidRPr="00CA330F">
              <w:rPr>
                <w:rFonts w:cs="Times New Roman"/>
                <w:color w:val="000000"/>
              </w:rPr>
              <w:t>至</w:t>
            </w:r>
            <w:r w:rsidRPr="00CA330F">
              <w:rPr>
                <w:rFonts w:cs="Times New Roman"/>
                <w:color w:val="000000"/>
              </w:rPr>
              <w:t>2024-08</w:t>
            </w:r>
          </w:p>
        </w:tc>
      </w:tr>
      <w:tr w:rsidR="00FE7347" w14:paraId="2E96A670" w14:textId="77777777">
        <w:tc>
          <w:tcPr>
            <w:tcW w:w="1101" w:type="dxa"/>
          </w:tcPr>
          <w:p w14:paraId="78B27E6B" w14:textId="244DBA1E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</w:tc>
        <w:tc>
          <w:tcPr>
            <w:tcW w:w="6162" w:type="dxa"/>
          </w:tcPr>
          <w:p w14:paraId="72A8BCDD" w14:textId="77777777" w:rsidR="00FE7347" w:rsidRDefault="00FE7347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4E625D00" w14:textId="77777777" w:rsidR="00FE7347" w:rsidRDefault="00FE7347">
            <w:pPr>
              <w:rPr>
                <w:rFonts w:ascii="仿宋_GB2312" w:eastAsia="仿宋_GB2312" w:hAnsi="宋体"/>
              </w:rPr>
            </w:pPr>
          </w:p>
        </w:tc>
      </w:tr>
    </w:tbl>
    <w:p w14:paraId="647BDD91" w14:textId="77777777" w:rsidR="00FE734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7EEFFD6E" w14:textId="77777777" w:rsidR="00FE7347" w:rsidRDefault="00FE7347">
      <w:pPr>
        <w:rPr>
          <w:rFonts w:ascii="宋体" w:hAnsi="宋体"/>
          <w:szCs w:val="32"/>
          <w:lang w:eastAsia="zh-Hans"/>
        </w:rPr>
      </w:pPr>
    </w:p>
    <w:p w14:paraId="57DA6B88" w14:textId="77777777" w:rsidR="00FE7347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FE7347" w14:paraId="1E6EA6CF" w14:textId="77777777" w:rsidTr="00CA330F">
        <w:tc>
          <w:tcPr>
            <w:tcW w:w="1081" w:type="dxa"/>
          </w:tcPr>
          <w:p w14:paraId="715C22EF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4" w:type="dxa"/>
          </w:tcPr>
          <w:p w14:paraId="76B5258E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FE7347" w14:paraId="0BEDE0C7" w14:textId="77777777" w:rsidTr="00CA330F">
        <w:tc>
          <w:tcPr>
            <w:tcW w:w="1081" w:type="dxa"/>
          </w:tcPr>
          <w:p w14:paraId="16020E2C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4" w:type="dxa"/>
          </w:tcPr>
          <w:p w14:paraId="67E65F96" w14:textId="25C21E61" w:rsidR="00FE7347" w:rsidRPr="00CA330F" w:rsidRDefault="00B977E4">
            <w:pPr>
              <w:jc w:val="center"/>
              <w:rPr>
                <w:rFonts w:cs="Times New Roman"/>
              </w:rPr>
            </w:pP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一种以组氨酸激酶</w:t>
            </w:r>
            <w:proofErr w:type="spellStart"/>
            <w:r w:rsidRPr="00CA330F">
              <w:rPr>
                <w:rFonts w:cs="Times New Roman"/>
                <w:color w:val="000000"/>
              </w:rPr>
              <w:t>AgrC</w:t>
            </w:r>
            <w:proofErr w:type="spellEnd"/>
            <w:r w:rsidRPr="00CA330F">
              <w:rPr>
                <w:rFonts w:cs="Times New Roman"/>
                <w:color w:val="000000"/>
              </w:rPr>
              <w:t>为靶点的药物筛选模型</w:t>
            </w:r>
            <w:r w:rsidRPr="00CA330F">
              <w:rPr>
                <w:rFonts w:cs="Times New Roman"/>
                <w:color w:val="000000"/>
              </w:rPr>
              <w:t>. 2019-12-03</w:t>
            </w:r>
            <w:r w:rsidRPr="00CA330F">
              <w:rPr>
                <w:rFonts w:cs="Times New Roman"/>
                <w:color w:val="000000"/>
              </w:rPr>
              <w:t>，中国，</w:t>
            </w:r>
            <w:r w:rsidRPr="00CA330F">
              <w:rPr>
                <w:rFonts w:cs="Times New Roman"/>
                <w:color w:val="000000"/>
              </w:rPr>
              <w:t>ZL 201610882558.6 (</w:t>
            </w:r>
            <w:r w:rsidRPr="00CA330F">
              <w:rPr>
                <w:rFonts w:cs="Times New Roman"/>
                <w:color w:val="000000"/>
              </w:rPr>
              <w:t>发明专利</w:t>
            </w:r>
            <w:r w:rsidRPr="00CA330F">
              <w:rPr>
                <w:rFonts w:cs="Times New Roman"/>
                <w:color w:val="000000"/>
              </w:rPr>
              <w:t>)</w:t>
            </w:r>
          </w:p>
        </w:tc>
      </w:tr>
      <w:tr w:rsidR="00FE7347" w14:paraId="78AB51CE" w14:textId="77777777" w:rsidTr="00CA330F">
        <w:tc>
          <w:tcPr>
            <w:tcW w:w="1081" w:type="dxa"/>
          </w:tcPr>
          <w:p w14:paraId="3FD4D942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4" w:type="dxa"/>
          </w:tcPr>
          <w:p w14:paraId="639F7DD5" w14:textId="3E0B9F96" w:rsidR="00FE7347" w:rsidRPr="00CA330F" w:rsidRDefault="00B977E4">
            <w:pPr>
              <w:jc w:val="center"/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</w:rPr>
              <w:t>一种解淀粉芽孢杆菌</w:t>
            </w:r>
            <w:r w:rsidRPr="00CA330F">
              <w:rPr>
                <w:rFonts w:cs="Times New Roman"/>
                <w:color w:val="000000"/>
              </w:rPr>
              <w:t>Q-426</w:t>
            </w:r>
            <w:r w:rsidRPr="00CA330F">
              <w:rPr>
                <w:rFonts w:cs="Times New Roman"/>
                <w:color w:val="000000"/>
              </w:rPr>
              <w:t>及其脂肽的分离方法</w:t>
            </w:r>
            <w:r w:rsidRPr="00CA330F">
              <w:rPr>
                <w:rFonts w:cs="Times New Roman"/>
                <w:color w:val="000000"/>
              </w:rPr>
              <w:t>. 2020-02-27</w:t>
            </w:r>
            <w:r w:rsidRPr="00CA330F">
              <w:rPr>
                <w:rFonts w:cs="Times New Roman"/>
                <w:color w:val="000000"/>
              </w:rPr>
              <w:t>，中国，</w:t>
            </w:r>
            <w:r w:rsidRPr="00CA330F">
              <w:rPr>
                <w:rFonts w:cs="Times New Roman"/>
                <w:color w:val="000000"/>
              </w:rPr>
              <w:t>ZL 201510873816.X. (</w:t>
            </w:r>
            <w:r w:rsidRPr="00CA330F">
              <w:rPr>
                <w:rFonts w:cs="Times New Roman"/>
                <w:color w:val="000000"/>
              </w:rPr>
              <w:t>发明专利</w:t>
            </w:r>
            <w:r w:rsidRPr="00CA330F">
              <w:rPr>
                <w:rFonts w:cs="Times New Roman"/>
                <w:color w:val="000000"/>
              </w:rPr>
              <w:t>)</w:t>
            </w:r>
          </w:p>
        </w:tc>
      </w:tr>
      <w:tr w:rsidR="00FE7347" w14:paraId="446492E1" w14:textId="77777777" w:rsidTr="00CA330F">
        <w:tc>
          <w:tcPr>
            <w:tcW w:w="1081" w:type="dxa"/>
          </w:tcPr>
          <w:p w14:paraId="5F6E4E96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4" w:type="dxa"/>
            <w:vAlign w:val="center"/>
          </w:tcPr>
          <w:p w14:paraId="25C9A8FC" w14:textId="400CC087" w:rsidR="00FE7347" w:rsidRPr="00CA330F" w:rsidRDefault="00B977E4" w:rsidP="00CA330F">
            <w:pPr>
              <w:jc w:val="center"/>
              <w:rPr>
                <w:rFonts w:cs="Times New Roman"/>
              </w:rPr>
            </w:pPr>
            <w:r w:rsidRPr="00CA330F">
              <w:rPr>
                <w:rFonts w:cs="Times New Roman"/>
              </w:rPr>
              <w:t>海水养殖用芽孢杆菌粉剂，大连市农技规范</w:t>
            </w:r>
          </w:p>
        </w:tc>
      </w:tr>
    </w:tbl>
    <w:p w14:paraId="35BA5D62" w14:textId="77777777" w:rsidR="00FE734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499D37C4" w14:textId="77777777" w:rsidR="00FE7347" w:rsidRDefault="00FE7347">
      <w:pPr>
        <w:rPr>
          <w:rFonts w:ascii="宋体" w:hAnsi="宋体"/>
          <w:szCs w:val="32"/>
          <w:lang w:eastAsia="zh-Hans"/>
        </w:rPr>
      </w:pPr>
    </w:p>
    <w:p w14:paraId="2F7138C4" w14:textId="77777777" w:rsidR="00FE7347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7755"/>
      </w:tblGrid>
      <w:tr w:rsidR="00FE7347" w14:paraId="6CE49496" w14:textId="77777777">
        <w:tc>
          <w:tcPr>
            <w:tcW w:w="1101" w:type="dxa"/>
          </w:tcPr>
          <w:p w14:paraId="259B7386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57AB979F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FE7347" w14:paraId="600216CA" w14:textId="77777777">
        <w:tc>
          <w:tcPr>
            <w:tcW w:w="1101" w:type="dxa"/>
          </w:tcPr>
          <w:p w14:paraId="182538EE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6705AE71" w14:textId="351629E0" w:rsidR="00FE7347" w:rsidRPr="00CA330F" w:rsidRDefault="00B977E4" w:rsidP="00CA330F">
            <w:pPr>
              <w:jc w:val="both"/>
              <w:rPr>
                <w:rFonts w:cs="Times New Roman"/>
              </w:rPr>
            </w:pPr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Zhang X, Wang Y, Fan R, Zhang L, Li Z, Zhang Y, Zheng W, Wang L, Liu B, Quan C. Quantitative Proteomic Analysis of Outer Membrane Vesicles from Fusobacterium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nucleatum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 Cultivated in the Mimic Cancer Environment.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Microbiol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Spectr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>. 2023 Aug 17;11(4</w:t>
            </w:r>
            <w:proofErr w:type="gramStart"/>
            <w:r w:rsidRPr="00CA330F">
              <w:rPr>
                <w:rFonts w:cs="Times New Roman"/>
                <w:color w:val="212121"/>
                <w:shd w:val="clear" w:color="auto" w:fill="FFFFFF"/>
              </w:rPr>
              <w:t>):e</w:t>
            </w:r>
            <w:proofErr w:type="gramEnd"/>
            <w:r w:rsidRPr="00CA330F">
              <w:rPr>
                <w:rFonts w:cs="Times New Roman"/>
                <w:color w:val="212121"/>
                <w:shd w:val="clear" w:color="auto" w:fill="FFFFFF"/>
              </w:rPr>
              <w:t>0039423.</w:t>
            </w:r>
            <w:r w:rsidRPr="00CA330F">
              <w:rPr>
                <w:rStyle w:val="apple-converted-space"/>
                <w:rFonts w:cs="Times New Roman"/>
                <w:color w:val="212121"/>
                <w:shd w:val="clear" w:color="auto" w:fill="FFFFFF"/>
              </w:rPr>
              <w:t> </w:t>
            </w:r>
          </w:p>
        </w:tc>
      </w:tr>
      <w:tr w:rsidR="00FE7347" w14:paraId="275D46BD" w14:textId="77777777">
        <w:tc>
          <w:tcPr>
            <w:tcW w:w="1101" w:type="dxa"/>
          </w:tcPr>
          <w:p w14:paraId="4B31393F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3A6DF503" w14:textId="5E965FE8" w:rsidR="00FE7347" w:rsidRPr="00CA330F" w:rsidRDefault="00B977E4" w:rsidP="00CA330F">
            <w:pPr>
              <w:jc w:val="both"/>
              <w:rPr>
                <w:rFonts w:cs="Times New Roman"/>
              </w:rPr>
            </w:pPr>
            <w:r w:rsidRPr="00CA330F">
              <w:rPr>
                <w:rFonts w:cs="Times New Roman"/>
              </w:rPr>
              <w:t>李竺婷</w:t>
            </w:r>
            <w:r w:rsidRPr="00CA330F">
              <w:rPr>
                <w:rFonts w:cs="Times New Roman"/>
              </w:rPr>
              <w:t>,</w:t>
            </w:r>
            <w:r w:rsidRPr="00CA330F">
              <w:rPr>
                <w:rFonts w:cs="Times New Roman"/>
              </w:rPr>
              <w:t>师舷</w:t>
            </w:r>
            <w:r w:rsidRPr="00CA330F">
              <w:rPr>
                <w:rFonts w:cs="Times New Roman"/>
              </w:rPr>
              <w:t>,</w:t>
            </w:r>
            <w:r w:rsidRPr="00CA330F">
              <w:rPr>
                <w:rFonts w:cs="Times New Roman"/>
              </w:rPr>
              <w:t>范若辰等</w:t>
            </w:r>
            <w:r w:rsidRPr="00CA330F">
              <w:rPr>
                <w:rFonts w:cs="Times New Roman"/>
              </w:rPr>
              <w:t>.</w:t>
            </w:r>
            <w:r w:rsidRPr="00CA330F">
              <w:rPr>
                <w:rFonts w:cs="Times New Roman"/>
              </w:rPr>
              <w:t>具核梭杆菌</w:t>
            </w:r>
            <w:proofErr w:type="spellStart"/>
            <w:r w:rsidRPr="00CA330F">
              <w:rPr>
                <w:rFonts w:cs="Times New Roman"/>
              </w:rPr>
              <w:t>CarRS</w:t>
            </w:r>
            <w:proofErr w:type="spellEnd"/>
            <w:r w:rsidRPr="00CA330F">
              <w:rPr>
                <w:rFonts w:cs="Times New Roman"/>
              </w:rPr>
              <w:t>双组分系统组氨酸激酶</w:t>
            </w:r>
            <w:proofErr w:type="spellStart"/>
            <w:r w:rsidRPr="00CA330F">
              <w:rPr>
                <w:rFonts w:cs="Times New Roman"/>
              </w:rPr>
              <w:t>CarS</w:t>
            </w:r>
            <w:proofErr w:type="spellEnd"/>
            <w:r w:rsidRPr="00CA330F">
              <w:rPr>
                <w:rFonts w:cs="Times New Roman"/>
              </w:rPr>
              <w:t>的表达、纯化及生化活性测定</w:t>
            </w:r>
            <w:r w:rsidRPr="00CA330F">
              <w:rPr>
                <w:rFonts w:cs="Times New Roman"/>
              </w:rPr>
              <w:t>[J].</w:t>
            </w:r>
            <w:r w:rsidRPr="00CA330F">
              <w:rPr>
                <w:rFonts w:cs="Times New Roman"/>
              </w:rPr>
              <w:t>生物工程学报</w:t>
            </w:r>
            <w:r w:rsidRPr="00CA330F">
              <w:rPr>
                <w:rFonts w:cs="Times New Roman"/>
              </w:rPr>
              <w:t>,2023,39(04):1596-1608.</w:t>
            </w:r>
          </w:p>
        </w:tc>
      </w:tr>
      <w:tr w:rsidR="00FE7347" w14:paraId="266D9DC9" w14:textId="77777777">
        <w:tc>
          <w:tcPr>
            <w:tcW w:w="1101" w:type="dxa"/>
          </w:tcPr>
          <w:p w14:paraId="406F818C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10C9BD3E" w14:textId="4BE66808" w:rsidR="00FE7347" w:rsidRPr="00CA330F" w:rsidRDefault="00B977E4" w:rsidP="00CA330F">
            <w:pPr>
              <w:jc w:val="both"/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</w:rPr>
              <w:t>张旭强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郭斌梅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陈苛蒙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李竺婷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范若辰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金黎明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王豫鑫</w:t>
            </w:r>
            <w:r w:rsidRPr="00CA330F">
              <w:rPr>
                <w:rFonts w:cs="Times New Roman"/>
                <w:color w:val="000000"/>
              </w:rPr>
              <w:t>,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Style w:val="ab"/>
                <w:rFonts w:cs="Times New Roman"/>
                <w:b w:val="0"/>
                <w:bCs w:val="0"/>
                <w:color w:val="000000"/>
              </w:rPr>
              <w:t>权春善</w:t>
            </w:r>
            <w:r w:rsidRPr="00CA330F">
              <w:rPr>
                <w:rStyle w:val="ab"/>
                <w:rFonts w:cs="Times New Roman"/>
                <w:b w:val="0"/>
                <w:bCs w:val="0"/>
                <w:color w:val="000000"/>
              </w:rPr>
              <w:t>*</w:t>
            </w:r>
            <w:r w:rsidRPr="00CA330F">
              <w:rPr>
                <w:rFonts w:cs="Times New Roman"/>
                <w:color w:val="000000"/>
              </w:rPr>
              <w:t>.</w:t>
            </w:r>
            <w:r w:rsidRPr="00CA330F">
              <w:rPr>
                <w:rStyle w:val="apple-converted-space"/>
                <w:rFonts w:cs="Times New Roman"/>
                <w:color w:val="000000"/>
              </w:rPr>
              <w:t> </w:t>
            </w:r>
            <w:r w:rsidRPr="00CA330F">
              <w:rPr>
                <w:rFonts w:cs="Times New Roman"/>
                <w:color w:val="000000"/>
              </w:rPr>
              <w:t>具核梭杆菌对结直肠癌细胞增殖、迁移及上皮间质转化作用的影响</w:t>
            </w:r>
            <w:r w:rsidRPr="00CA330F">
              <w:rPr>
                <w:rFonts w:cs="Times New Roman"/>
                <w:color w:val="000000"/>
              </w:rPr>
              <w:t>[J/OL].</w:t>
            </w:r>
            <w:r w:rsidRPr="00CA330F">
              <w:rPr>
                <w:rFonts w:cs="Times New Roman"/>
                <w:color w:val="000000"/>
              </w:rPr>
              <w:t>微生物学报</w:t>
            </w:r>
            <w:r w:rsidRPr="00CA330F">
              <w:rPr>
                <w:rFonts w:cs="Times New Roman"/>
                <w:color w:val="000000"/>
              </w:rPr>
              <w:t>.</w:t>
            </w:r>
          </w:p>
        </w:tc>
      </w:tr>
      <w:tr w:rsidR="00FE7347" w14:paraId="501EF5A9" w14:textId="77777777">
        <w:tc>
          <w:tcPr>
            <w:tcW w:w="1101" w:type="dxa"/>
          </w:tcPr>
          <w:p w14:paraId="564AEC94" w14:textId="48FE1B03" w:rsidR="00FE7347" w:rsidRDefault="00B977E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</w:tcPr>
          <w:p w14:paraId="1362CB53" w14:textId="75AB92A4" w:rsidR="00FE7347" w:rsidRPr="00CA330F" w:rsidRDefault="00CA330F" w:rsidP="00CA330F">
            <w:pPr>
              <w:jc w:val="both"/>
              <w:rPr>
                <w:rFonts w:cs="Times New Roman"/>
              </w:rPr>
            </w:pPr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Fan R, Li Z, Shi X, Wang L, Zhang X, Dong Y, Quan C. Expression, Purification, and Characterization of the Recombinant, Two-Component, Response Regulator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ArlR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 from Fusobacterium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nucleatum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. Appl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Biochem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A330F">
              <w:rPr>
                <w:rFonts w:cs="Times New Roman"/>
                <w:color w:val="212121"/>
                <w:shd w:val="clear" w:color="auto" w:fill="FFFFFF"/>
              </w:rPr>
              <w:t>Biotechnol</w:t>
            </w:r>
            <w:proofErr w:type="spellEnd"/>
            <w:r w:rsidRPr="00CA330F">
              <w:rPr>
                <w:rFonts w:cs="Times New Roman"/>
                <w:color w:val="212121"/>
                <w:shd w:val="clear" w:color="auto" w:fill="FFFFFF"/>
              </w:rPr>
              <w:t>. 2022 May;194(5):2093-2107.</w:t>
            </w:r>
            <w:r w:rsidRPr="00CA330F">
              <w:rPr>
                <w:rStyle w:val="apple-converted-space"/>
                <w:rFonts w:cs="Times New Roman"/>
                <w:color w:val="212121"/>
                <w:shd w:val="clear" w:color="auto" w:fill="FFFFFF"/>
              </w:rPr>
              <w:t> </w:t>
            </w:r>
          </w:p>
        </w:tc>
      </w:tr>
      <w:tr w:rsidR="00B977E4" w14:paraId="5E5610F0" w14:textId="77777777">
        <w:tc>
          <w:tcPr>
            <w:tcW w:w="1101" w:type="dxa"/>
          </w:tcPr>
          <w:p w14:paraId="024EC55E" w14:textId="575F2525" w:rsidR="00B977E4" w:rsidRDefault="00B977E4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</w:tcPr>
          <w:p w14:paraId="22F64F89" w14:textId="1BAF4031" w:rsidR="00B977E4" w:rsidRPr="00CA330F" w:rsidRDefault="00B977E4" w:rsidP="00CA330F">
            <w:pPr>
              <w:jc w:val="both"/>
              <w:rPr>
                <w:rFonts w:cs="Times New Roman"/>
              </w:rPr>
            </w:pPr>
            <w:r w:rsidRPr="00CA330F">
              <w:rPr>
                <w:rFonts w:cs="Times New Roman"/>
                <w:color w:val="000000"/>
              </w:rPr>
              <w:t xml:space="preserve">Coarse-grained molecular dynamics simulation of interactions between cyclic lipopeptide </w:t>
            </w:r>
            <w:proofErr w:type="spellStart"/>
            <w:r w:rsidRPr="00CA330F">
              <w:rPr>
                <w:rFonts w:cs="Times New Roman"/>
                <w:color w:val="000000"/>
              </w:rPr>
              <w:t>Bacillomycin</w:t>
            </w:r>
            <w:proofErr w:type="spellEnd"/>
            <w:r w:rsidRPr="00CA330F">
              <w:rPr>
                <w:rFonts w:cs="Times New Roman"/>
                <w:color w:val="000000"/>
              </w:rPr>
              <w:t xml:space="preserve"> D and cell membranes. Molecular Simulation</w:t>
            </w:r>
            <w:proofErr w:type="gramStart"/>
            <w:r w:rsidRPr="00CA330F">
              <w:rPr>
                <w:rFonts w:cs="Times New Roman"/>
                <w:color w:val="000000"/>
              </w:rPr>
              <w:t>.,</w:t>
            </w:r>
            <w:r w:rsidRPr="00CA330F">
              <w:rPr>
                <w:rFonts w:cs="Times New Roman"/>
                <w:color w:val="005CD9"/>
                <w:shd w:val="clear" w:color="auto" w:fill="FFFFFF"/>
              </w:rPr>
              <w:t xml:space="preserve"> </w:t>
            </w:r>
            <w:r w:rsidRPr="00CA330F">
              <w:rPr>
                <w:rFonts w:cs="Times New Roman"/>
                <w:color w:val="000000"/>
              </w:rPr>
              <w:t>  </w:t>
            </w:r>
            <w:proofErr w:type="gramEnd"/>
            <w:r w:rsidRPr="00CA330F">
              <w:rPr>
                <w:rFonts w:cs="Times New Roman"/>
                <w:color w:val="000000"/>
              </w:rPr>
              <w:t>2017, (2) :1-13 .</w:t>
            </w:r>
          </w:p>
        </w:tc>
      </w:tr>
    </w:tbl>
    <w:p w14:paraId="4EC32B50" w14:textId="77777777" w:rsidR="00FE734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30616A84" w14:textId="77777777" w:rsidR="00FE7347" w:rsidRDefault="00FE7347">
      <w:pPr>
        <w:rPr>
          <w:rFonts w:ascii="宋体" w:hAnsi="宋体"/>
          <w:szCs w:val="32"/>
          <w:lang w:eastAsia="zh-Hans"/>
        </w:rPr>
      </w:pPr>
    </w:p>
    <w:p w14:paraId="24400440" w14:textId="77777777" w:rsidR="00FE7347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FE7347" w14:paraId="3F35A133" w14:textId="77777777">
        <w:tc>
          <w:tcPr>
            <w:tcW w:w="1101" w:type="dxa"/>
          </w:tcPr>
          <w:p w14:paraId="46EFCADD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846624A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FE7347" w14:paraId="34C8DFEF" w14:textId="77777777">
        <w:tc>
          <w:tcPr>
            <w:tcW w:w="1101" w:type="dxa"/>
          </w:tcPr>
          <w:p w14:paraId="07760629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55D70432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FE7347" w14:paraId="5B98558E" w14:textId="77777777">
        <w:tc>
          <w:tcPr>
            <w:tcW w:w="1101" w:type="dxa"/>
          </w:tcPr>
          <w:p w14:paraId="1943B1A3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5027D93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FE7347" w14:paraId="25446D6E" w14:textId="77777777">
        <w:tc>
          <w:tcPr>
            <w:tcW w:w="1101" w:type="dxa"/>
          </w:tcPr>
          <w:p w14:paraId="7E170AAA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5501130B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FE7347" w14:paraId="6D77FF9F" w14:textId="77777777">
        <w:tc>
          <w:tcPr>
            <w:tcW w:w="1101" w:type="dxa"/>
          </w:tcPr>
          <w:p w14:paraId="4D26E608" w14:textId="77777777" w:rsidR="00FE734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6853AF46" w14:textId="77777777" w:rsidR="00FE7347" w:rsidRDefault="00FE734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F9665E2" w14:textId="77777777" w:rsidR="00FE734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37CF50F7" w14:textId="77777777" w:rsidR="00FE7347" w:rsidRDefault="00FE7347">
      <w:pPr>
        <w:rPr>
          <w:rFonts w:ascii="宋体" w:hAnsi="宋体"/>
          <w:szCs w:val="32"/>
          <w:lang w:eastAsia="zh-Hans"/>
        </w:rPr>
      </w:pPr>
    </w:p>
    <w:p w14:paraId="2761E09C" w14:textId="4F7E666E" w:rsidR="00FE7347" w:rsidRDefault="00CA330F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  <w:r>
        <w:rPr>
          <w:noProof/>
        </w:rPr>
        <w:drawing>
          <wp:inline distT="0" distB="0" distL="0" distR="0" wp14:anchorId="3F2C69B8" wp14:editId="6CF1081B">
            <wp:extent cx="1656784" cy="1398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455" cy="143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347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FFF6" w14:textId="77777777" w:rsidR="00A37BB2" w:rsidRDefault="00A37BB2">
      <w:r>
        <w:separator/>
      </w:r>
    </w:p>
  </w:endnote>
  <w:endnote w:type="continuationSeparator" w:id="0">
    <w:p w14:paraId="7A1A39D6" w14:textId="77777777" w:rsidR="00A37BB2" w:rsidRDefault="00A3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AB90" w14:textId="77777777" w:rsidR="00FE7347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94A2" w14:textId="77777777" w:rsidR="00A37BB2" w:rsidRDefault="00A37BB2">
      <w:r>
        <w:separator/>
      </w:r>
    </w:p>
  </w:footnote>
  <w:footnote w:type="continuationSeparator" w:id="0">
    <w:p w14:paraId="5EA4546F" w14:textId="77777777" w:rsidR="00A37BB2" w:rsidRDefault="00A3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20441A"/>
    <w:rsid w:val="002155E1"/>
    <w:rsid w:val="0023143D"/>
    <w:rsid w:val="00306705"/>
    <w:rsid w:val="00334586"/>
    <w:rsid w:val="00367D5F"/>
    <w:rsid w:val="0037710F"/>
    <w:rsid w:val="0044317E"/>
    <w:rsid w:val="00481C13"/>
    <w:rsid w:val="004D1A17"/>
    <w:rsid w:val="005818A2"/>
    <w:rsid w:val="005965F8"/>
    <w:rsid w:val="005F442A"/>
    <w:rsid w:val="00642CC9"/>
    <w:rsid w:val="006A07E5"/>
    <w:rsid w:val="006C1782"/>
    <w:rsid w:val="007014DD"/>
    <w:rsid w:val="007429CF"/>
    <w:rsid w:val="007A5F8A"/>
    <w:rsid w:val="0084318D"/>
    <w:rsid w:val="0092020E"/>
    <w:rsid w:val="00935F6C"/>
    <w:rsid w:val="009570B5"/>
    <w:rsid w:val="00981653"/>
    <w:rsid w:val="009974FA"/>
    <w:rsid w:val="009D67A1"/>
    <w:rsid w:val="00A37BB2"/>
    <w:rsid w:val="00A74C3D"/>
    <w:rsid w:val="00A84351"/>
    <w:rsid w:val="00AB2280"/>
    <w:rsid w:val="00B95206"/>
    <w:rsid w:val="00B977E4"/>
    <w:rsid w:val="00CA330F"/>
    <w:rsid w:val="00CD3ED8"/>
    <w:rsid w:val="00CE366E"/>
    <w:rsid w:val="00CF7743"/>
    <w:rsid w:val="00D5500F"/>
    <w:rsid w:val="00DB704B"/>
    <w:rsid w:val="00E2601B"/>
    <w:rsid w:val="00EC08AF"/>
    <w:rsid w:val="00F3286F"/>
    <w:rsid w:val="00F50BDE"/>
    <w:rsid w:val="00F71F45"/>
    <w:rsid w:val="00FA14D8"/>
    <w:rsid w:val="00FA3B35"/>
    <w:rsid w:val="00FE7347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5075AA"/>
  <w15:docId w15:val="{20DDECD8-8E96-4701-9201-6F8A9F32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  <w:rsid w:val="00E2601B"/>
  </w:style>
  <w:style w:type="character" w:styleId="ab">
    <w:name w:val="Strong"/>
    <w:basedOn w:val="a0"/>
    <w:uiPriority w:val="22"/>
    <w:qFormat/>
    <w:rsid w:val="00E2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马斌</dc:creator>
  <cp:lastModifiedBy>Microsoft Office User</cp:lastModifiedBy>
  <cp:revision>3</cp:revision>
  <cp:lastPrinted>2018-09-21T10:22:00Z</cp:lastPrinted>
  <dcterms:created xsi:type="dcterms:W3CDTF">2023-08-24T06:51:00Z</dcterms:created>
  <dcterms:modified xsi:type="dcterms:W3CDTF">2023-08-24T07:32:00Z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